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AE0B0EC-FCD6-4ED3-B733-9E8A2D6C54B8}"/>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