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58B4" w14:textId="77777777" w:rsidR="00903921" w:rsidRPr="00A90015" w:rsidRDefault="00EC064D" w:rsidP="00691645">
      <w:pPr>
        <w:pStyle w:val="Kop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2772F903" w14:textId="41F2CAB2"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</w:t>
      </w:r>
      <w:r>
        <w:rPr>
          <w:lang w:val="fr-FR"/>
        </w:rPr>
        <w:t xml:space="preserve">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14:paraId="00C7B93E" w14:textId="77777777"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14:paraId="091A2823" w14:textId="1435BB26"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</w:p>
    <w:p w14:paraId="4B828B6D" w14:textId="77777777" w:rsidR="00676154" w:rsidRPr="00A90015" w:rsidRDefault="00676154" w:rsidP="00676154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A2BA93A" w14:textId="77777777" w:rsidR="00676154" w:rsidRPr="00981C24" w:rsidRDefault="00676154" w:rsidP="00676154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14:paraId="635F4F59" w14:textId="5496FC88" w:rsidR="00867C43" w:rsidRPr="00867C43" w:rsidRDefault="00597748" w:rsidP="00495BD0">
      <w:pPr>
        <w:pStyle w:val="Bulleted1"/>
        <w:rPr>
          <w:rFonts w:ascii="Arial" w:hAnsi="Arial"/>
          <w:lang w:val="fr-FR"/>
        </w:rPr>
      </w:pPr>
      <w:bookmarkStart w:id="0" w:name="_Hlk35937103"/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porcelaine sanitaire avec une absorption d’eau max. de 0,5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%</w:t>
      </w:r>
    </w:p>
    <w:p w14:paraId="28080950" w14:textId="615A619B"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14:paraId="575A0379" w14:textId="77777777"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14:paraId="334428C0" w14:textId="77777777" w:rsidR="00C14926" w:rsidRPr="00981C24" w:rsidRDefault="009A004C" w:rsidP="00C14926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8DC27E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14:paraId="10F31D0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14:paraId="59ACC4FE" w14:textId="77777777"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14:paraId="540E3A5C" w14:textId="77777777"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14:paraId="40E1BF74" w14:textId="63CF9692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</w:t>
      </w:r>
      <w:r w:rsidR="0077179B">
        <w:rPr>
          <w:lang w:val="fr-FR"/>
        </w:rPr>
        <w:t xml:space="preserve"> boiler</w:t>
      </w:r>
    </w:p>
    <w:p w14:paraId="0B43969D" w14:textId="1ABEFCDE" w:rsidR="001B5F0F" w:rsidRPr="00942746" w:rsidRDefault="00DF0F81" w:rsidP="00942746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14:paraId="3AF5B97C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14:paraId="7FD9A99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14:paraId="5C4B834E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14:paraId="57F940F2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14:paraId="103D563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14:paraId="1C2033D9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14:paraId="1A71DF7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r w:rsidR="003B69B3">
        <w:rPr>
          <w:lang w:val="fr-FR"/>
        </w:rPr>
        <w:t>S</w:t>
      </w:r>
      <w:r w:rsidRPr="00FA436C">
        <w:rPr>
          <w:lang w:val="fr-FR"/>
        </w:rPr>
        <w:t>oftclose</w:t>
      </w:r>
    </w:p>
    <w:p w14:paraId="1D9633E5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>ouvercle de WC avec SoftOpening</w:t>
      </w:r>
    </w:p>
    <w:p w14:paraId="1013307F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14:paraId="4B383401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14:paraId="462FE939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14:paraId="371307E6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14:paraId="7022D46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14:paraId="033A4E35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>raccordement externe au réseau</w:t>
      </w:r>
      <w:r w:rsidR="003B69B3">
        <w:rPr>
          <w:lang w:val="fr-FR"/>
        </w:rPr>
        <w:t xml:space="preserve"> 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 xml:space="preserve">à droite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14:paraId="6ED6E6F2" w14:textId="77777777" w:rsidR="00B053FD" w:rsidRDefault="00B053FD" w:rsidP="00B053F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14:paraId="3A97091F" w14:textId="77777777" w:rsidTr="00B82585">
        <w:tc>
          <w:tcPr>
            <w:tcW w:w="1163" w:type="dxa"/>
          </w:tcPr>
          <w:p w14:paraId="4566CBC0" w14:textId="77777777" w:rsidR="00BC7C93" w:rsidRPr="00735DE7" w:rsidRDefault="00BC7C93" w:rsidP="00B82585">
            <w:r>
              <w:rPr>
                <w:rFonts w:ascii="Arial" w:hAnsi="Arial"/>
              </w:rPr>
              <w:t xml:space="preserve">largeur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3A35CA5" w14:textId="77777777"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7D25DBE3" w14:textId="77777777"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14:paraId="30718B47" w14:textId="77777777"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14:paraId="0EF8E75B" w14:textId="77777777" w:rsidR="00BC7C93" w:rsidRPr="00735DE7" w:rsidRDefault="00BC7C93" w:rsidP="00B82585"/>
        </w:tc>
        <w:tc>
          <w:tcPr>
            <w:tcW w:w="6713" w:type="dxa"/>
          </w:tcPr>
          <w:p w14:paraId="7DD04940" w14:textId="77777777"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14:paraId="6D65C8EA" w14:textId="77777777" w:rsidTr="00B82585">
        <w:tc>
          <w:tcPr>
            <w:tcW w:w="1163" w:type="dxa"/>
          </w:tcPr>
          <w:p w14:paraId="4F45C141" w14:textId="77777777" w:rsidR="00BC7C93" w:rsidRPr="00735DE7" w:rsidRDefault="00E21BCF" w:rsidP="00B82585"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 xml:space="preserve">ongueur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4213B008" w14:textId="77777777"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4FF72" w14:textId="77777777"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14:paraId="3FD87867" w14:textId="77777777"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14:paraId="6E8FE5E6" w14:textId="77777777" w:rsidR="00BC7C93" w:rsidRPr="00C26C00" w:rsidRDefault="00BC7C93" w:rsidP="00B82585"/>
        </w:tc>
        <w:tc>
          <w:tcPr>
            <w:tcW w:w="6713" w:type="dxa"/>
          </w:tcPr>
          <w:p w14:paraId="2173AAA2" w14:textId="77777777"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14:paraId="74D99E75" w14:textId="77777777" w:rsidR="00BC7C93" w:rsidRPr="00981C24" w:rsidRDefault="00BC7C93" w:rsidP="00BC7C93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14:paraId="27EBF15A" w14:textId="77777777" w:rsidTr="00B82585">
        <w:trPr>
          <w:trHeight w:val="80"/>
        </w:trPr>
        <w:tc>
          <w:tcPr>
            <w:tcW w:w="3685" w:type="dxa"/>
          </w:tcPr>
          <w:p w14:paraId="5BA0EC9B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14:paraId="47A1EB1F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9C5E4EC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14:paraId="24AB7390" w14:textId="77777777" w:rsidTr="00B82585">
        <w:tc>
          <w:tcPr>
            <w:tcW w:w="3685" w:type="dxa"/>
          </w:tcPr>
          <w:p w14:paraId="2196C557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14:paraId="301D6490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72A7A680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14:paraId="3AA736D6" w14:textId="77777777" w:rsidTr="00B82585">
        <w:tc>
          <w:tcPr>
            <w:tcW w:w="3685" w:type="dxa"/>
          </w:tcPr>
          <w:p w14:paraId="607D26EA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14:paraId="3C4AC36A" w14:textId="77777777" w:rsidR="00EF2659" w:rsidRPr="002A1799" w:rsidRDefault="00EF2659" w:rsidP="00EF2659"/>
        </w:tc>
        <w:tc>
          <w:tcPr>
            <w:tcW w:w="4961" w:type="dxa"/>
          </w:tcPr>
          <w:p w14:paraId="1B377C46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14:paraId="047A3B4B" w14:textId="77777777" w:rsidTr="00B82585">
        <w:tc>
          <w:tcPr>
            <w:tcW w:w="3685" w:type="dxa"/>
          </w:tcPr>
          <w:p w14:paraId="3BEF8C6E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14:paraId="6FEB25E2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B194BB5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14:paraId="027FF414" w14:textId="77777777" w:rsidTr="00B82585">
        <w:tc>
          <w:tcPr>
            <w:tcW w:w="3685" w:type="dxa"/>
          </w:tcPr>
          <w:p w14:paraId="60416C3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14:paraId="48E2184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4CA5DDF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14:paraId="64033707" w14:textId="77777777" w:rsidTr="00B82585">
        <w:tc>
          <w:tcPr>
            <w:tcW w:w="3685" w:type="dxa"/>
          </w:tcPr>
          <w:p w14:paraId="01C3625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14:paraId="3FA114A7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1A2221B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14:paraId="73164FDC" w14:textId="77777777" w:rsidTr="00B82585">
        <w:tc>
          <w:tcPr>
            <w:tcW w:w="3685" w:type="dxa"/>
          </w:tcPr>
          <w:p w14:paraId="6A6303D9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14:paraId="739782C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1681228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14:paraId="61657871" w14:textId="77777777" w:rsidTr="00B82585">
        <w:tc>
          <w:tcPr>
            <w:tcW w:w="3685" w:type="dxa"/>
          </w:tcPr>
          <w:p w14:paraId="3A029B51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14:paraId="110D3796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31A4212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14:paraId="410B9042" w14:textId="77777777" w:rsidTr="00B82585">
        <w:tc>
          <w:tcPr>
            <w:tcW w:w="3685" w:type="dxa"/>
          </w:tcPr>
          <w:p w14:paraId="0CCA60F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14:paraId="4AF6BC5F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76A55DC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14:paraId="1ECC793D" w14:textId="77777777" w:rsidTr="00B82585">
        <w:tc>
          <w:tcPr>
            <w:tcW w:w="3685" w:type="dxa"/>
          </w:tcPr>
          <w:p w14:paraId="73A9FC4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14:paraId="5B403ADC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A1EE88E" w14:textId="323FFC65" w:rsidR="00EF2659" w:rsidRPr="005F38EA" w:rsidRDefault="00597748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20 </w:t>
            </w:r>
            <w:r w:rsidR="00EF2659" w:rsidRPr="005F38EA">
              <w:rPr>
                <w:rFonts w:ascii="Arial" w:hAnsi="Arial"/>
              </w:rPr>
              <w:t>s</w:t>
            </w:r>
          </w:p>
        </w:tc>
      </w:tr>
      <w:tr w:rsidR="00EF2659" w:rsidRPr="002A1799" w14:paraId="1652BE8C" w14:textId="77777777" w:rsidTr="00B82585">
        <w:tc>
          <w:tcPr>
            <w:tcW w:w="3685" w:type="dxa"/>
          </w:tcPr>
          <w:p w14:paraId="2553D0F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14:paraId="1B851363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5B458D83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7F64C02C" w14:textId="77777777" w:rsidR="008D0552" w:rsidRPr="00CA5255" w:rsidRDefault="008F0B4D" w:rsidP="008D0552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72D447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EA8FD1E" w14:textId="77777777"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4037151" w14:textId="0BEC6036" w:rsidR="00DB1ABE" w:rsidRDefault="00DB1ABE" w:rsidP="00DB1ABE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p w14:paraId="0633B1B1" w14:textId="411E09B6" w:rsidR="00F25727" w:rsidRPr="00F25727" w:rsidRDefault="00F25727" w:rsidP="00F25727">
      <w:r>
        <w:rPr>
          <w:noProof/>
        </w:rPr>
        <w:drawing>
          <wp:inline distT="0" distB="0" distL="0" distR="0" wp14:anchorId="386766D5" wp14:editId="23C10F36">
            <wp:extent cx="6372860" cy="5394325"/>
            <wp:effectExtent l="0" t="0" r="889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539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727" w:rsidRPr="00F2572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998C" w14:textId="77777777" w:rsidR="00E2576C" w:rsidRDefault="00E2576C">
      <w:r>
        <w:separator/>
      </w:r>
    </w:p>
  </w:endnote>
  <w:endnote w:type="continuationSeparator" w:id="0">
    <w:p w14:paraId="4B462A5A" w14:textId="77777777" w:rsidR="00E2576C" w:rsidRDefault="00E2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CD544F5" w14:textId="77777777">
      <w:tc>
        <w:tcPr>
          <w:tcW w:w="3392" w:type="dxa"/>
        </w:tcPr>
        <w:p w14:paraId="33BD870A" w14:textId="77777777" w:rsidR="007C7FFA" w:rsidRDefault="00552888" w:rsidP="00C742E4">
          <w:pPr>
            <w:pStyle w:val="Voettekst"/>
          </w:pPr>
          <w:r>
            <w:t>Version 01.00</w:t>
          </w:r>
        </w:p>
      </w:tc>
      <w:tc>
        <w:tcPr>
          <w:tcW w:w="3392" w:type="dxa"/>
        </w:tcPr>
        <w:p w14:paraId="08F24BC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250B24E" w14:textId="77777777" w:rsidR="007C7FFA" w:rsidRDefault="007C7FFA" w:rsidP="00272819">
          <w:pPr>
            <w:pStyle w:val="Voettekst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1CC3570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A1BF8" w14:textId="77777777" w:rsidR="00E2576C" w:rsidRDefault="00E2576C">
      <w:r>
        <w:separator/>
      </w:r>
    </w:p>
  </w:footnote>
  <w:footnote w:type="continuationSeparator" w:id="0">
    <w:p w14:paraId="6E87A3CA" w14:textId="77777777" w:rsidR="00E2576C" w:rsidRDefault="00E2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3D4F" w14:textId="76848756" w:rsidR="007C7FFA" w:rsidRPr="00FE370E" w:rsidRDefault="00C470D9" w:rsidP="00080B0F">
    <w:pPr>
      <w:pStyle w:val="Koptekst"/>
      <w:rPr>
        <w:rFonts w:ascii="Arial" w:hAnsi="Arial" w:cs="Arial"/>
        <w:b/>
        <w:bCs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r w:rsidR="00741E30" w:rsidRPr="00741E30">
      <w:rPr>
        <w:rFonts w:ascii="Arial" w:hAnsi="Arial" w:cs="Arial"/>
        <w:b/>
        <w:bCs/>
        <w:lang w:val="fr-FR"/>
      </w:rPr>
      <w:t xml:space="preserve">AquaClean </w:t>
    </w:r>
    <w:r w:rsidR="00FE370E">
      <w:rPr>
        <w:rFonts w:ascii="Arial" w:hAnsi="Arial" w:cs="Arial"/>
        <w:b/>
        <w:bCs/>
        <w:lang w:val="fr-FR"/>
      </w:rPr>
      <w:t>Alb</w:t>
    </w:r>
    <w:r w:rsidR="00741E30" w:rsidRPr="00741E30">
      <w:rPr>
        <w:rFonts w:ascii="Arial" w:hAnsi="Arial" w:cs="Arial"/>
        <w:b/>
        <w:bCs/>
        <w:lang w:val="fr-FR"/>
      </w:rPr>
      <w:t>a</w:t>
    </w:r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548EC7F" wp14:editId="69A5A08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2DF29" w14:textId="77777777" w:rsidR="007C7FFA" w:rsidRPr="00F86A6E" w:rsidRDefault="00741E30" w:rsidP="00080B0F">
    <w:pPr>
      <w:pStyle w:val="Koptekst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0523542">
    <w:abstractNumId w:val="16"/>
  </w:num>
  <w:num w:numId="2" w16cid:durableId="1052970501">
    <w:abstractNumId w:val="22"/>
  </w:num>
  <w:num w:numId="3" w16cid:durableId="1868519791">
    <w:abstractNumId w:val="4"/>
  </w:num>
  <w:num w:numId="4" w16cid:durableId="1937905576">
    <w:abstractNumId w:val="3"/>
  </w:num>
  <w:num w:numId="5" w16cid:durableId="149757728">
    <w:abstractNumId w:val="13"/>
  </w:num>
  <w:num w:numId="6" w16cid:durableId="446972858">
    <w:abstractNumId w:val="15"/>
  </w:num>
  <w:num w:numId="7" w16cid:durableId="963583781">
    <w:abstractNumId w:val="6"/>
  </w:num>
  <w:num w:numId="8" w16cid:durableId="171144599">
    <w:abstractNumId w:val="19"/>
  </w:num>
  <w:num w:numId="9" w16cid:durableId="1991985074">
    <w:abstractNumId w:val="25"/>
  </w:num>
  <w:num w:numId="10" w16cid:durableId="360055032">
    <w:abstractNumId w:val="2"/>
  </w:num>
  <w:num w:numId="11" w16cid:durableId="1039865994">
    <w:abstractNumId w:val="12"/>
  </w:num>
  <w:num w:numId="12" w16cid:durableId="1688827771">
    <w:abstractNumId w:val="11"/>
  </w:num>
  <w:num w:numId="13" w16cid:durableId="2001734217">
    <w:abstractNumId w:val="24"/>
  </w:num>
  <w:num w:numId="14" w16cid:durableId="1563709929">
    <w:abstractNumId w:val="7"/>
  </w:num>
  <w:num w:numId="15" w16cid:durableId="1521119988">
    <w:abstractNumId w:val="0"/>
  </w:num>
  <w:num w:numId="16" w16cid:durableId="1464349697">
    <w:abstractNumId w:val="10"/>
  </w:num>
  <w:num w:numId="17" w16cid:durableId="1253276739">
    <w:abstractNumId w:val="5"/>
  </w:num>
  <w:num w:numId="18" w16cid:durableId="1246040000">
    <w:abstractNumId w:val="20"/>
  </w:num>
  <w:num w:numId="19" w16cid:durableId="1993364692">
    <w:abstractNumId w:val="21"/>
  </w:num>
  <w:num w:numId="20" w16cid:durableId="1914512301">
    <w:abstractNumId w:val="18"/>
  </w:num>
  <w:num w:numId="21" w16cid:durableId="1450006575">
    <w:abstractNumId w:val="17"/>
  </w:num>
  <w:num w:numId="22" w16cid:durableId="1027175716">
    <w:abstractNumId w:val="14"/>
  </w:num>
  <w:num w:numId="23" w16cid:durableId="2039889459">
    <w:abstractNumId w:val="23"/>
  </w:num>
  <w:num w:numId="24" w16cid:durableId="1524124545">
    <w:abstractNumId w:val="8"/>
  </w:num>
  <w:num w:numId="25" w16cid:durableId="283931197">
    <w:abstractNumId w:val="9"/>
  </w:num>
  <w:num w:numId="26" w16cid:durableId="19400931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9774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79B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67C43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2746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8AB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576C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5727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370E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F86A6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597748"/>
  </w:style>
  <w:style w:type="character" w:customStyle="1" w:styleId="eop">
    <w:name w:val="eop"/>
    <w:basedOn w:val="Standaardalinea-lettertype"/>
    <w:rsid w:val="00597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8E70BA-9299-48F4-9C4D-745B1C6B95E1}"/>
</file>

<file path=customXml/itemProps2.xml><?xml version="1.0" encoding="utf-8"?>
<ds:datastoreItem xmlns:ds="http://schemas.openxmlformats.org/officeDocument/2006/customXml" ds:itemID="{21DA8C78-1442-48B1-B143-6700ABC015A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3C35979-7432-423D-9176-E5C715901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50</TotalTime>
  <Pages>3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27</cp:revision>
  <cp:lastPrinted>2012-01-13T10:23:00Z</cp:lastPrinted>
  <dcterms:created xsi:type="dcterms:W3CDTF">2020-04-29T09:36:00Z</dcterms:created>
  <dcterms:modified xsi:type="dcterms:W3CDTF">2023-12-20T13:42:00Z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