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B1B0" w14:textId="3745937D" w:rsidR="00F507D1" w:rsidRPr="00F507D1" w:rsidRDefault="00F507D1" w:rsidP="00F507D1">
      <w:pPr>
        <w:rPr>
          <w:lang w:val="fr-FR"/>
        </w:rPr>
      </w:pPr>
      <w:r w:rsidRPr="00F507D1">
        <w:rPr>
          <w:rFonts w:ascii="Arial" w:hAnsi="Arial"/>
          <w:color w:val="0070C0"/>
          <w:lang w:val="fr-FR"/>
        </w:rPr>
        <w:t xml:space="preserve">Plaque de </w:t>
      </w:r>
      <w:r w:rsidR="009679CA">
        <w:rPr>
          <w:rFonts w:ascii="Arial" w:hAnsi="Arial"/>
          <w:color w:val="0070C0"/>
          <w:lang w:val="fr-FR"/>
        </w:rPr>
        <w:t>commande</w:t>
      </w:r>
      <w:r w:rsidRPr="00F507D1">
        <w:rPr>
          <w:rFonts w:ascii="Arial" w:hAnsi="Arial"/>
          <w:color w:val="0070C0"/>
          <w:lang w:val="fr-FR"/>
        </w:rPr>
        <w:t xml:space="preserve"> pour rés</w:t>
      </w:r>
      <w:r>
        <w:rPr>
          <w:rFonts w:ascii="Arial" w:hAnsi="Arial"/>
          <w:color w:val="0070C0"/>
          <w:lang w:val="fr-FR"/>
        </w:rPr>
        <w:t>ervoirs de chasse à encastrer</w:t>
      </w:r>
      <w:r w:rsidRPr="00F507D1">
        <w:rPr>
          <w:rFonts w:ascii="Arial" w:hAnsi="Arial"/>
          <w:color w:val="0070C0"/>
          <w:lang w:val="fr-FR"/>
        </w:rPr>
        <w:t xml:space="preserve"> Sigma</w:t>
      </w:r>
    </w:p>
    <w:p w14:paraId="05ADB1B1" w14:textId="77777777" w:rsidR="00903921" w:rsidRPr="00A90015" w:rsidRDefault="00EC064D" w:rsidP="00903921">
      <w:pPr>
        <w:pStyle w:val="Heading1"/>
        <w:rPr>
          <w:rFonts w:ascii="Arial" w:hAnsi="Arial" w:cs="Arial"/>
          <w:b/>
          <w:bCs/>
        </w:rPr>
      </w:pPr>
      <w:proofErr w:type="spellStart"/>
      <w:r w:rsidRPr="00A90015">
        <w:rPr>
          <w:rFonts w:ascii="Arial" w:hAnsi="Arial" w:cs="Arial"/>
          <w:b/>
          <w:bCs/>
        </w:rPr>
        <w:t>Description</w:t>
      </w:r>
      <w:proofErr w:type="spellEnd"/>
      <w:r w:rsidRPr="00A90015">
        <w:rPr>
          <w:rFonts w:ascii="Arial" w:hAnsi="Arial" w:cs="Arial"/>
          <w:b/>
          <w:bCs/>
        </w:rPr>
        <w:t xml:space="preserve"> générale</w:t>
      </w:r>
    </w:p>
    <w:p w14:paraId="05ADB1B2" w14:textId="18C6356F" w:rsidR="000E494A" w:rsidRPr="000E494A" w:rsidRDefault="000E494A" w:rsidP="00887241">
      <w:pPr>
        <w:pStyle w:val="Bulleted1"/>
        <w:rPr>
          <w:rFonts w:ascii="Arial" w:hAnsi="Arial"/>
          <w:lang w:val="fr-FR"/>
        </w:rPr>
      </w:pPr>
      <w:r w:rsidRPr="000E494A">
        <w:rPr>
          <w:rFonts w:ascii="Arial" w:hAnsi="Arial"/>
          <w:lang w:val="fr-FR"/>
        </w:rPr>
        <w:t xml:space="preserve">plaque de </w:t>
      </w:r>
      <w:r w:rsidR="009679CA">
        <w:rPr>
          <w:rFonts w:ascii="Arial" w:hAnsi="Arial"/>
          <w:lang w:val="fr-FR"/>
        </w:rPr>
        <w:t>commande</w:t>
      </w:r>
      <w:r w:rsidRPr="000E494A">
        <w:rPr>
          <w:rFonts w:ascii="Arial" w:hAnsi="Arial"/>
          <w:lang w:val="fr-FR"/>
        </w:rPr>
        <w:t xml:space="preserve"> rectangulaire avec deux </w:t>
      </w:r>
      <w:r>
        <w:rPr>
          <w:rFonts w:ascii="Arial" w:hAnsi="Arial"/>
          <w:lang w:val="fr-FR"/>
        </w:rPr>
        <w:t>touches</w:t>
      </w:r>
      <w:r w:rsidRPr="000E494A">
        <w:rPr>
          <w:rFonts w:ascii="Arial" w:hAnsi="Arial"/>
          <w:lang w:val="fr-FR"/>
        </w:rPr>
        <w:t xml:space="preserve"> de </w:t>
      </w:r>
      <w:r>
        <w:rPr>
          <w:rFonts w:ascii="Arial" w:hAnsi="Arial"/>
          <w:lang w:val="fr-FR"/>
        </w:rPr>
        <w:t>rinçage</w:t>
      </w:r>
      <w:r w:rsidRPr="000E494A">
        <w:rPr>
          <w:rFonts w:ascii="Arial" w:hAnsi="Arial"/>
          <w:lang w:val="fr-FR"/>
        </w:rPr>
        <w:t xml:space="preserve"> </w:t>
      </w:r>
      <w:proofErr w:type="spellStart"/>
      <w:r w:rsidR="004D7D7E">
        <w:rPr>
          <w:rFonts w:ascii="Arial" w:hAnsi="Arial"/>
          <w:lang w:val="fr-FR"/>
        </w:rPr>
        <w:t>rectangulairs</w:t>
      </w:r>
      <w:proofErr w:type="spellEnd"/>
      <w:r w:rsidRPr="000E494A">
        <w:rPr>
          <w:rFonts w:ascii="Arial" w:hAnsi="Arial"/>
          <w:lang w:val="fr-FR"/>
        </w:rPr>
        <w:t xml:space="preserve"> pour </w:t>
      </w:r>
      <w:r>
        <w:rPr>
          <w:rFonts w:ascii="Arial" w:hAnsi="Arial"/>
          <w:lang w:val="fr-FR"/>
        </w:rPr>
        <w:t xml:space="preserve">un réservoir de chasse à encastrer </w:t>
      </w:r>
      <w:r w:rsidR="000725E1">
        <w:rPr>
          <w:rFonts w:ascii="Arial" w:hAnsi="Arial"/>
          <w:lang w:val="fr-FR"/>
        </w:rPr>
        <w:t>à</w:t>
      </w:r>
      <w:r>
        <w:rPr>
          <w:rFonts w:ascii="Arial" w:hAnsi="Arial"/>
          <w:lang w:val="fr-FR"/>
        </w:rPr>
        <w:t xml:space="preserve"> </w:t>
      </w:r>
      <w:r w:rsidR="009679CA">
        <w:rPr>
          <w:rFonts w:ascii="Arial" w:hAnsi="Arial"/>
          <w:lang w:val="fr-FR"/>
        </w:rPr>
        <w:t>commande</w:t>
      </w:r>
      <w:r w:rsidRPr="000E494A">
        <w:rPr>
          <w:rFonts w:ascii="Arial" w:hAnsi="Arial"/>
          <w:lang w:val="fr-FR"/>
        </w:rPr>
        <w:t xml:space="preserve"> frontal</w:t>
      </w:r>
      <w:r w:rsidR="009679CA">
        <w:rPr>
          <w:rFonts w:ascii="Arial" w:hAnsi="Arial"/>
          <w:lang w:val="fr-FR"/>
        </w:rPr>
        <w:t>e</w:t>
      </w:r>
    </w:p>
    <w:p w14:paraId="05ADB1B3" w14:textId="36E6CCAF" w:rsidR="00727170" w:rsidRPr="00727170" w:rsidRDefault="00727170" w:rsidP="00887241">
      <w:pPr>
        <w:pStyle w:val="Bulleted1"/>
        <w:rPr>
          <w:rFonts w:ascii="Arial" w:hAnsi="Arial"/>
          <w:lang w:val="fr-FR"/>
        </w:rPr>
      </w:pPr>
      <w:r w:rsidRPr="00727170"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a</w:t>
      </w:r>
      <w:r w:rsidRPr="00727170">
        <w:rPr>
          <w:rFonts w:ascii="Arial" w:hAnsi="Arial"/>
          <w:lang w:val="fr-FR"/>
        </w:rPr>
        <w:t xml:space="preserve"> plus grand</w:t>
      </w:r>
      <w:r>
        <w:rPr>
          <w:rFonts w:ascii="Arial" w:hAnsi="Arial"/>
          <w:lang w:val="fr-FR"/>
        </w:rPr>
        <w:t>e</w:t>
      </w:r>
      <w:r w:rsidRPr="00727170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touche</w:t>
      </w:r>
      <w:r w:rsidRPr="00727170">
        <w:rPr>
          <w:rFonts w:ascii="Arial" w:hAnsi="Arial"/>
          <w:lang w:val="fr-FR"/>
        </w:rPr>
        <w:t xml:space="preserve"> de rinçage est situé</w:t>
      </w:r>
      <w:r>
        <w:rPr>
          <w:rFonts w:ascii="Arial" w:hAnsi="Arial"/>
          <w:lang w:val="fr-FR"/>
        </w:rPr>
        <w:t>e</w:t>
      </w:r>
      <w:r w:rsidRPr="00727170">
        <w:rPr>
          <w:rFonts w:ascii="Arial" w:hAnsi="Arial"/>
          <w:lang w:val="fr-FR"/>
        </w:rPr>
        <w:t xml:space="preserve"> à gauche de la plaque de </w:t>
      </w:r>
      <w:r w:rsidR="009679CA">
        <w:rPr>
          <w:rFonts w:ascii="Arial" w:hAnsi="Arial"/>
          <w:lang w:val="fr-FR"/>
        </w:rPr>
        <w:t>commande</w:t>
      </w:r>
      <w:r w:rsidRPr="00727170">
        <w:rPr>
          <w:rFonts w:ascii="Arial" w:hAnsi="Arial"/>
          <w:lang w:val="fr-FR"/>
        </w:rPr>
        <w:t xml:space="preserve"> et </w:t>
      </w:r>
      <w:r w:rsidR="000725E1">
        <w:rPr>
          <w:rFonts w:ascii="Arial" w:hAnsi="Arial"/>
          <w:lang w:val="fr-FR"/>
        </w:rPr>
        <w:t>active</w:t>
      </w:r>
      <w:r w:rsidRPr="00727170">
        <w:rPr>
          <w:rFonts w:ascii="Arial" w:hAnsi="Arial"/>
          <w:lang w:val="fr-FR"/>
        </w:rPr>
        <w:t xml:space="preserve"> le grand </w:t>
      </w:r>
      <w:r w:rsidR="000725E1">
        <w:rPr>
          <w:rFonts w:ascii="Arial" w:hAnsi="Arial"/>
          <w:lang w:val="fr-FR"/>
        </w:rPr>
        <w:t xml:space="preserve">volume de </w:t>
      </w:r>
      <w:r w:rsidRPr="00727170">
        <w:rPr>
          <w:rFonts w:ascii="Arial" w:hAnsi="Arial"/>
          <w:lang w:val="fr-FR"/>
        </w:rPr>
        <w:t>rinçage</w:t>
      </w:r>
    </w:p>
    <w:p w14:paraId="05ADB1B4" w14:textId="78C4C93F" w:rsidR="00727170" w:rsidRPr="00727170" w:rsidRDefault="00727170" w:rsidP="00887241">
      <w:pPr>
        <w:pStyle w:val="Bulleted1"/>
        <w:rPr>
          <w:rFonts w:ascii="Arial" w:hAnsi="Arial"/>
          <w:lang w:val="fr-FR"/>
        </w:rPr>
      </w:pPr>
      <w:r w:rsidRPr="00727170">
        <w:rPr>
          <w:rFonts w:ascii="Arial" w:hAnsi="Arial"/>
          <w:lang w:val="fr-FR"/>
        </w:rPr>
        <w:t xml:space="preserve">la plus </w:t>
      </w:r>
      <w:r>
        <w:rPr>
          <w:rFonts w:ascii="Arial" w:hAnsi="Arial"/>
          <w:lang w:val="fr-FR"/>
        </w:rPr>
        <w:t>petite</w:t>
      </w:r>
      <w:r w:rsidRPr="00727170">
        <w:rPr>
          <w:rFonts w:ascii="Arial" w:hAnsi="Arial"/>
          <w:lang w:val="fr-FR"/>
        </w:rPr>
        <w:t xml:space="preserve"> touche de rinçage est située à </w:t>
      </w:r>
      <w:r>
        <w:rPr>
          <w:rFonts w:ascii="Arial" w:hAnsi="Arial"/>
          <w:lang w:val="fr-FR"/>
        </w:rPr>
        <w:t>droite</w:t>
      </w:r>
      <w:r w:rsidRPr="00727170">
        <w:rPr>
          <w:rFonts w:ascii="Arial" w:hAnsi="Arial"/>
          <w:lang w:val="fr-FR"/>
        </w:rPr>
        <w:t xml:space="preserve"> de la plaque de </w:t>
      </w:r>
      <w:r w:rsidR="009679CA">
        <w:rPr>
          <w:rFonts w:ascii="Arial" w:hAnsi="Arial"/>
          <w:lang w:val="fr-FR"/>
        </w:rPr>
        <w:t>commande</w:t>
      </w:r>
      <w:r w:rsidRPr="00727170">
        <w:rPr>
          <w:rFonts w:ascii="Arial" w:hAnsi="Arial"/>
          <w:lang w:val="fr-FR"/>
        </w:rPr>
        <w:t xml:space="preserve"> et </w:t>
      </w:r>
      <w:r w:rsidR="000725E1">
        <w:rPr>
          <w:rFonts w:ascii="Arial" w:hAnsi="Arial"/>
          <w:lang w:val="fr-FR"/>
        </w:rPr>
        <w:t>active</w:t>
      </w:r>
      <w:r w:rsidRPr="00727170">
        <w:rPr>
          <w:rFonts w:ascii="Arial" w:hAnsi="Arial"/>
          <w:lang w:val="fr-FR"/>
        </w:rPr>
        <w:t xml:space="preserve"> le </w:t>
      </w:r>
      <w:r>
        <w:rPr>
          <w:rFonts w:ascii="Arial" w:hAnsi="Arial"/>
          <w:lang w:val="fr-FR"/>
        </w:rPr>
        <w:t>petit</w:t>
      </w:r>
      <w:r w:rsidRPr="00727170">
        <w:rPr>
          <w:rFonts w:ascii="Arial" w:hAnsi="Arial"/>
          <w:lang w:val="fr-FR"/>
        </w:rPr>
        <w:t xml:space="preserve"> rinçage</w:t>
      </w:r>
    </w:p>
    <w:p w14:paraId="05ADB1B6" w14:textId="77777777" w:rsidR="00676154" w:rsidRPr="00A90015" w:rsidRDefault="00676154" w:rsidP="00676154">
      <w:pPr>
        <w:pStyle w:val="Heading1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Matériau</w:t>
      </w:r>
      <w:r w:rsidR="00D408B0">
        <w:rPr>
          <w:rFonts w:ascii="Arial" w:hAnsi="Arial" w:cs="Arial"/>
          <w:b/>
          <w:bCs/>
        </w:rPr>
        <w:t>x</w:t>
      </w:r>
      <w:proofErr w:type="spellEnd"/>
      <w:r>
        <w:rPr>
          <w:rFonts w:ascii="Arial" w:hAnsi="Arial" w:cs="Arial"/>
          <w:b/>
          <w:bCs/>
        </w:rPr>
        <w:t xml:space="preserve"> et </w:t>
      </w:r>
      <w:proofErr w:type="spellStart"/>
      <w:r w:rsidR="00EA337A">
        <w:rPr>
          <w:rFonts w:ascii="Arial" w:hAnsi="Arial" w:cs="Arial"/>
          <w:b/>
          <w:bCs/>
        </w:rPr>
        <w:t>caractéristique</w:t>
      </w:r>
      <w:r>
        <w:rPr>
          <w:rFonts w:ascii="Arial" w:hAnsi="Arial" w:cs="Arial"/>
          <w:b/>
          <w:bCs/>
        </w:rPr>
        <w:t>s</w:t>
      </w:r>
      <w:proofErr w:type="spellEnd"/>
    </w:p>
    <w:p w14:paraId="05ADB1B7" w14:textId="77777777" w:rsidR="00676154" w:rsidRPr="00981C24" w:rsidRDefault="00676154" w:rsidP="00676154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Matériau</w:t>
      </w:r>
      <w:r w:rsidR="00720FFB">
        <w:rPr>
          <w:rFonts w:ascii="Arial" w:hAnsi="Arial"/>
          <w:b/>
          <w:u w:val="none"/>
        </w:rPr>
        <w:t>x</w:t>
      </w:r>
      <w:proofErr w:type="spellEnd"/>
    </w:p>
    <w:p w14:paraId="05ADB1B8" w14:textId="02024844" w:rsidR="00702E8F" w:rsidRPr="00702E8F" w:rsidRDefault="00702E8F" w:rsidP="003F38CF">
      <w:pPr>
        <w:pStyle w:val="Bulleted1"/>
        <w:rPr>
          <w:rFonts w:ascii="Arial" w:hAnsi="Arial"/>
          <w:lang w:val="fr-FR"/>
        </w:rPr>
      </w:pPr>
      <w:bookmarkStart w:id="0" w:name="_Hlk35937103"/>
      <w:r w:rsidRPr="00702E8F">
        <w:rPr>
          <w:rFonts w:ascii="Arial" w:hAnsi="Arial"/>
          <w:lang w:val="fr-FR"/>
        </w:rPr>
        <w:t xml:space="preserve">la plaque </w:t>
      </w:r>
      <w:r>
        <w:rPr>
          <w:rFonts w:ascii="Arial" w:hAnsi="Arial"/>
          <w:lang w:val="fr-FR"/>
        </w:rPr>
        <w:t xml:space="preserve">de </w:t>
      </w:r>
      <w:r w:rsidR="009679CA">
        <w:rPr>
          <w:rFonts w:ascii="Arial" w:hAnsi="Arial"/>
          <w:lang w:val="fr-FR"/>
        </w:rPr>
        <w:t>commande</w:t>
      </w:r>
      <w:r w:rsidR="009A4C5C">
        <w:rPr>
          <w:rFonts w:ascii="Arial" w:hAnsi="Arial"/>
          <w:lang w:val="fr-FR"/>
        </w:rPr>
        <w:t xml:space="preserve"> et</w:t>
      </w:r>
      <w:r w:rsidRPr="00702E8F">
        <w:rPr>
          <w:rFonts w:ascii="Arial" w:hAnsi="Arial"/>
          <w:lang w:val="fr-FR"/>
        </w:rPr>
        <w:t xml:space="preserve"> les </w:t>
      </w:r>
      <w:r>
        <w:rPr>
          <w:rFonts w:ascii="Arial" w:hAnsi="Arial"/>
          <w:lang w:val="fr-FR"/>
        </w:rPr>
        <w:t>touches de rinçage</w:t>
      </w:r>
      <w:r w:rsidRPr="00702E8F">
        <w:rPr>
          <w:rFonts w:ascii="Arial" w:hAnsi="Arial"/>
          <w:lang w:val="fr-FR"/>
        </w:rPr>
        <w:t xml:space="preserve"> sont en </w:t>
      </w:r>
      <w:r w:rsidR="00AF6CB5">
        <w:rPr>
          <w:rFonts w:ascii="Arial" w:hAnsi="Arial"/>
          <w:lang w:val="fr-FR"/>
        </w:rPr>
        <w:t>verre</w:t>
      </w:r>
    </w:p>
    <w:p w14:paraId="05ADB1B9" w14:textId="570ECFB3" w:rsidR="003F38CF" w:rsidRPr="00702E8F" w:rsidRDefault="00702E8F" w:rsidP="003F38CF">
      <w:pPr>
        <w:pStyle w:val="Bulleted1"/>
        <w:rPr>
          <w:rFonts w:ascii="Arial" w:hAnsi="Arial"/>
          <w:lang w:val="fr-FR"/>
        </w:rPr>
      </w:pPr>
      <w:r w:rsidRPr="00702E8F">
        <w:rPr>
          <w:rFonts w:ascii="Arial" w:hAnsi="Arial"/>
          <w:lang w:val="fr-FR"/>
        </w:rPr>
        <w:t xml:space="preserve">le cadre de fixation de la plaque de </w:t>
      </w:r>
      <w:r w:rsidR="009679CA">
        <w:rPr>
          <w:rFonts w:ascii="Arial" w:hAnsi="Arial"/>
          <w:lang w:val="fr-FR"/>
        </w:rPr>
        <w:t>commande</w:t>
      </w:r>
      <w:r w:rsidR="003F38CF" w:rsidRPr="00702E8F">
        <w:rPr>
          <w:rFonts w:ascii="Arial" w:hAnsi="Arial"/>
          <w:lang w:val="fr-FR"/>
        </w:rPr>
        <w:t xml:space="preserve">, </w:t>
      </w:r>
      <w:r w:rsidRPr="00702E8F">
        <w:rPr>
          <w:rFonts w:ascii="Arial" w:hAnsi="Arial"/>
          <w:lang w:val="fr-FR"/>
        </w:rPr>
        <w:t>les tiges de fixation du cadre de fixation et</w:t>
      </w:r>
      <w:r>
        <w:rPr>
          <w:rFonts w:ascii="Arial" w:hAnsi="Arial"/>
          <w:lang w:val="fr-FR"/>
        </w:rPr>
        <w:t xml:space="preserve"> les tiges de </w:t>
      </w:r>
      <w:r w:rsidR="009679CA">
        <w:rPr>
          <w:rFonts w:ascii="Arial" w:hAnsi="Arial"/>
          <w:lang w:val="fr-FR"/>
        </w:rPr>
        <w:t>commande</w:t>
      </w:r>
      <w:r>
        <w:rPr>
          <w:rFonts w:ascii="Arial" w:hAnsi="Arial"/>
          <w:lang w:val="fr-FR"/>
        </w:rPr>
        <w:t xml:space="preserve"> de la plaque sont aussi en matière synthétique</w:t>
      </w:r>
    </w:p>
    <w:bookmarkEnd w:id="0"/>
    <w:p w14:paraId="05ADB1BA" w14:textId="77777777" w:rsidR="00C14926" w:rsidRPr="00981C24" w:rsidRDefault="00FF2766" w:rsidP="00C14926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</w:t>
      </w:r>
      <w:r w:rsidR="00C14926">
        <w:rPr>
          <w:rFonts w:ascii="Arial" w:hAnsi="Arial"/>
          <w:b/>
          <w:u w:val="none"/>
        </w:rPr>
        <w:t>r</w:t>
      </w:r>
      <w:r>
        <w:rPr>
          <w:rFonts w:ascii="Arial" w:hAnsi="Arial"/>
          <w:b/>
          <w:u w:val="none"/>
        </w:rPr>
        <w:t>ac</w:t>
      </w:r>
      <w:r w:rsidR="00C679B2">
        <w:rPr>
          <w:rFonts w:ascii="Arial" w:hAnsi="Arial"/>
          <w:b/>
          <w:u w:val="none"/>
        </w:rPr>
        <w:t>téristiques</w:t>
      </w:r>
      <w:proofErr w:type="spellEnd"/>
    </w:p>
    <w:p w14:paraId="05ADB1BB" w14:textId="488D9C43" w:rsidR="00F848C0" w:rsidRPr="00863824" w:rsidRDefault="00F848C0" w:rsidP="003F38CF">
      <w:pPr>
        <w:pStyle w:val="Bulleted1"/>
        <w:rPr>
          <w:rFonts w:ascii="Arial" w:hAnsi="Arial"/>
          <w:lang w:val="fr-FR"/>
        </w:rPr>
      </w:pPr>
      <w:r w:rsidRPr="00863824">
        <w:rPr>
          <w:rFonts w:ascii="Arial" w:hAnsi="Arial"/>
          <w:lang w:val="fr-FR"/>
        </w:rPr>
        <w:t xml:space="preserve">la plaque de </w:t>
      </w:r>
      <w:r w:rsidR="009679CA" w:rsidRPr="00863824">
        <w:rPr>
          <w:rFonts w:ascii="Arial" w:hAnsi="Arial"/>
          <w:lang w:val="fr-FR"/>
        </w:rPr>
        <w:t>commande</w:t>
      </w:r>
      <w:r w:rsidRPr="00863824">
        <w:rPr>
          <w:rFonts w:ascii="Arial" w:hAnsi="Arial"/>
          <w:lang w:val="fr-FR"/>
        </w:rPr>
        <w:t xml:space="preserve"> est plus large que haute</w:t>
      </w:r>
    </w:p>
    <w:p w14:paraId="2D81FD51" w14:textId="0F3314E3" w:rsidR="00777859" w:rsidRPr="00863824" w:rsidRDefault="004D7D7E" w:rsidP="003F38CF">
      <w:pPr>
        <w:pStyle w:val="Bulleted1"/>
        <w:rPr>
          <w:rFonts w:ascii="Arial" w:hAnsi="Arial"/>
          <w:lang w:val="fr-FR"/>
        </w:rPr>
      </w:pPr>
      <w:r w:rsidRPr="00863824">
        <w:rPr>
          <w:rFonts w:ascii="Arial" w:hAnsi="Arial"/>
          <w:lang w:val="fr-FR"/>
        </w:rPr>
        <w:t>trois</w:t>
      </w:r>
      <w:r w:rsidR="00777859" w:rsidRPr="00863824">
        <w:rPr>
          <w:rFonts w:ascii="Arial" w:hAnsi="Arial"/>
          <w:lang w:val="fr-FR"/>
        </w:rPr>
        <w:t xml:space="preserve"> ressorts</w:t>
      </w:r>
      <w:r w:rsidR="002C7EDE" w:rsidRPr="00863824">
        <w:rPr>
          <w:rFonts w:ascii="Arial" w:hAnsi="Arial"/>
          <w:lang w:val="fr-FR"/>
        </w:rPr>
        <w:t>,</w:t>
      </w:r>
      <w:r w:rsidR="00777859" w:rsidRPr="00863824">
        <w:rPr>
          <w:rFonts w:ascii="Arial" w:hAnsi="Arial"/>
          <w:lang w:val="fr-FR"/>
        </w:rPr>
        <w:t xml:space="preserve"> </w:t>
      </w:r>
      <w:r w:rsidR="002C7EDE" w:rsidRPr="00863824">
        <w:rPr>
          <w:rFonts w:ascii="Arial" w:hAnsi="Arial"/>
          <w:lang w:val="fr-FR"/>
        </w:rPr>
        <w:t xml:space="preserve">placés </w:t>
      </w:r>
      <w:r w:rsidR="00777859" w:rsidRPr="00863824">
        <w:rPr>
          <w:rFonts w:ascii="Arial" w:hAnsi="Arial"/>
          <w:lang w:val="fr-FR"/>
        </w:rPr>
        <w:t xml:space="preserve">derrière la grande </w:t>
      </w:r>
      <w:r w:rsidR="002C7EDE" w:rsidRPr="00863824">
        <w:rPr>
          <w:rFonts w:ascii="Arial" w:hAnsi="Arial"/>
          <w:lang w:val="fr-FR"/>
        </w:rPr>
        <w:t>touche de rinçage</w:t>
      </w:r>
      <w:r w:rsidR="00777859" w:rsidRPr="00863824">
        <w:rPr>
          <w:rFonts w:ascii="Arial" w:hAnsi="Arial"/>
          <w:lang w:val="fr-FR"/>
        </w:rPr>
        <w:t xml:space="preserve"> et </w:t>
      </w:r>
      <w:r w:rsidRPr="00863824">
        <w:rPr>
          <w:rFonts w:ascii="Arial" w:hAnsi="Arial"/>
          <w:lang w:val="fr-FR"/>
        </w:rPr>
        <w:t>deux</w:t>
      </w:r>
      <w:r w:rsidR="00777859" w:rsidRPr="00863824">
        <w:rPr>
          <w:rFonts w:ascii="Arial" w:hAnsi="Arial"/>
          <w:lang w:val="fr-FR"/>
        </w:rPr>
        <w:t xml:space="preserve"> ressort</w:t>
      </w:r>
      <w:r w:rsidRPr="00863824">
        <w:rPr>
          <w:rFonts w:ascii="Arial" w:hAnsi="Arial"/>
          <w:lang w:val="fr-FR"/>
        </w:rPr>
        <w:t>s</w:t>
      </w:r>
      <w:r w:rsidR="002C7EDE" w:rsidRPr="00863824">
        <w:rPr>
          <w:rFonts w:ascii="Arial" w:hAnsi="Arial"/>
          <w:lang w:val="fr-FR"/>
        </w:rPr>
        <w:t>, placé</w:t>
      </w:r>
      <w:r w:rsidR="00777859" w:rsidRPr="00863824">
        <w:rPr>
          <w:rFonts w:ascii="Arial" w:hAnsi="Arial"/>
          <w:lang w:val="fr-FR"/>
        </w:rPr>
        <w:t xml:space="preserve"> derrière la petite </w:t>
      </w:r>
      <w:r w:rsidR="002C7EDE" w:rsidRPr="00863824">
        <w:rPr>
          <w:rFonts w:ascii="Arial" w:hAnsi="Arial"/>
          <w:lang w:val="fr-FR"/>
        </w:rPr>
        <w:t xml:space="preserve">touche de rinçage, ramènent celles-ci à leur position de départ </w:t>
      </w:r>
      <w:r w:rsidR="00777859" w:rsidRPr="00863824">
        <w:rPr>
          <w:rFonts w:ascii="Arial" w:hAnsi="Arial"/>
          <w:lang w:val="fr-FR"/>
        </w:rPr>
        <w:t xml:space="preserve">après avoir été </w:t>
      </w:r>
      <w:r w:rsidR="002C7EDE" w:rsidRPr="00863824">
        <w:rPr>
          <w:rFonts w:ascii="Arial" w:hAnsi="Arial"/>
          <w:lang w:val="fr-FR"/>
        </w:rPr>
        <w:t xml:space="preserve">actionnées </w:t>
      </w:r>
      <w:r w:rsidR="00777859" w:rsidRPr="00863824">
        <w:rPr>
          <w:rFonts w:ascii="Arial" w:hAnsi="Arial"/>
          <w:lang w:val="fr-FR"/>
        </w:rPr>
        <w:t>manuellement</w:t>
      </w:r>
    </w:p>
    <w:p w14:paraId="05ADB1BD" w14:textId="77777777" w:rsidR="00CE658D" w:rsidRPr="00CE658D" w:rsidRDefault="00CE658D" w:rsidP="003F38CF">
      <w:pPr>
        <w:pStyle w:val="Bulleted1"/>
        <w:rPr>
          <w:rFonts w:ascii="Arial" w:hAnsi="Arial"/>
          <w:lang w:val="fr-FR"/>
        </w:rPr>
      </w:pPr>
      <w:r w:rsidRPr="00CE658D">
        <w:rPr>
          <w:rFonts w:ascii="Arial" w:hAnsi="Arial"/>
          <w:lang w:val="fr-FR"/>
        </w:rPr>
        <w:t xml:space="preserve">un effort minimum est requis pour appuyer sur les </w:t>
      </w:r>
      <w:r w:rsidR="00326654">
        <w:rPr>
          <w:rFonts w:ascii="Arial" w:hAnsi="Arial"/>
          <w:lang w:val="fr-FR"/>
        </w:rPr>
        <w:t>touches de rinçage</w:t>
      </w:r>
      <w:r w:rsidRPr="00CE658D">
        <w:rPr>
          <w:rFonts w:ascii="Arial" w:hAnsi="Arial"/>
          <w:lang w:val="fr-FR"/>
        </w:rPr>
        <w:t xml:space="preserve">, la force </w:t>
      </w:r>
      <w:r w:rsidR="00AF4C3C">
        <w:rPr>
          <w:rFonts w:ascii="Arial" w:hAnsi="Arial"/>
          <w:lang w:val="fr-FR"/>
        </w:rPr>
        <w:t>nécessaire</w:t>
      </w:r>
      <w:r>
        <w:rPr>
          <w:rFonts w:ascii="Arial" w:hAnsi="Arial"/>
          <w:lang w:val="fr-FR"/>
        </w:rPr>
        <w:t xml:space="preserve"> </w:t>
      </w:r>
      <w:r w:rsidRPr="00CE658D">
        <w:rPr>
          <w:rFonts w:ascii="Arial" w:hAnsi="Arial"/>
          <w:lang w:val="fr-FR"/>
        </w:rPr>
        <w:t>est inférieure à 20 Newton</w:t>
      </w:r>
    </w:p>
    <w:p w14:paraId="05ADB1BE" w14:textId="41C5AD4B" w:rsidR="003F38CF" w:rsidRPr="00CE658D" w:rsidRDefault="00CE658D" w:rsidP="003F38CF">
      <w:pPr>
        <w:pStyle w:val="Bulleted1"/>
        <w:rPr>
          <w:rFonts w:ascii="Arial" w:hAnsi="Arial"/>
          <w:lang w:val="fr-FR"/>
        </w:rPr>
      </w:pPr>
      <w:r w:rsidRPr="00CE658D">
        <w:rPr>
          <w:rFonts w:ascii="Arial" w:hAnsi="Arial"/>
          <w:lang w:val="fr-FR"/>
        </w:rPr>
        <w:t>l</w:t>
      </w:r>
      <w:r w:rsidR="003F38CF" w:rsidRPr="00CE658D">
        <w:rPr>
          <w:rFonts w:ascii="Arial" w:hAnsi="Arial"/>
          <w:lang w:val="fr-FR"/>
        </w:rPr>
        <w:t xml:space="preserve">e montage de </w:t>
      </w:r>
      <w:r w:rsidRPr="00CE658D">
        <w:rPr>
          <w:rFonts w:ascii="Arial" w:hAnsi="Arial"/>
          <w:lang w:val="fr-FR"/>
        </w:rPr>
        <w:t xml:space="preserve">la plaque de </w:t>
      </w:r>
      <w:r w:rsidR="009679CA">
        <w:rPr>
          <w:rFonts w:ascii="Arial" w:hAnsi="Arial"/>
          <w:lang w:val="fr-FR"/>
        </w:rPr>
        <w:t>commande</w:t>
      </w:r>
      <w:r w:rsidRPr="00CE658D">
        <w:rPr>
          <w:rFonts w:ascii="Arial" w:hAnsi="Arial"/>
          <w:lang w:val="fr-FR"/>
        </w:rPr>
        <w:t xml:space="preserve"> sur le réserv</w:t>
      </w:r>
      <w:r>
        <w:rPr>
          <w:rFonts w:ascii="Arial" w:hAnsi="Arial"/>
          <w:lang w:val="fr-FR"/>
        </w:rPr>
        <w:t>oir de chasse à encastrer</w:t>
      </w:r>
      <w:r w:rsidR="00F07BFD">
        <w:rPr>
          <w:rFonts w:ascii="Arial" w:hAnsi="Arial"/>
          <w:lang w:val="fr-FR"/>
        </w:rPr>
        <w:t xml:space="preserve"> se fait sans outillage</w:t>
      </w:r>
    </w:p>
    <w:p w14:paraId="05ADB1BF" w14:textId="1ACACCA3" w:rsidR="003607B0" w:rsidRPr="00863824" w:rsidRDefault="003607B0" w:rsidP="003F38CF">
      <w:pPr>
        <w:pStyle w:val="Bulleted1"/>
        <w:rPr>
          <w:rFonts w:ascii="Arial" w:hAnsi="Arial"/>
          <w:lang w:val="fr-FR"/>
        </w:rPr>
      </w:pPr>
      <w:r w:rsidRPr="00863824">
        <w:rPr>
          <w:rFonts w:ascii="Arial" w:hAnsi="Arial"/>
          <w:lang w:val="fr-FR"/>
        </w:rPr>
        <w:t xml:space="preserve">l'épaisseur de finition minimale du réservoir de chasse à encastrer est de </w:t>
      </w:r>
      <w:r w:rsidR="006D122A" w:rsidRPr="00863824">
        <w:rPr>
          <w:rFonts w:ascii="Arial" w:hAnsi="Arial"/>
          <w:lang w:val="fr-FR"/>
        </w:rPr>
        <w:t>15</w:t>
      </w:r>
      <w:r w:rsidRPr="00863824">
        <w:rPr>
          <w:rFonts w:ascii="Arial" w:hAnsi="Arial"/>
          <w:lang w:val="fr-FR"/>
        </w:rPr>
        <w:t xml:space="preserve"> </w:t>
      </w:r>
      <w:r w:rsidR="006D122A" w:rsidRPr="00863824">
        <w:rPr>
          <w:rFonts w:ascii="Arial" w:hAnsi="Arial"/>
          <w:lang w:val="fr-FR"/>
        </w:rPr>
        <w:t>m</w:t>
      </w:r>
      <w:r w:rsidRPr="00863824">
        <w:rPr>
          <w:rFonts w:ascii="Arial" w:hAnsi="Arial"/>
          <w:lang w:val="fr-FR"/>
        </w:rPr>
        <w:t>m</w:t>
      </w:r>
    </w:p>
    <w:p w14:paraId="05ADB1C0" w14:textId="77777777" w:rsidR="003607B0" w:rsidRPr="00863824" w:rsidRDefault="003607B0" w:rsidP="003607B0">
      <w:pPr>
        <w:pStyle w:val="Bulleted1"/>
        <w:rPr>
          <w:rFonts w:ascii="Arial" w:hAnsi="Arial"/>
          <w:lang w:val="fr-FR"/>
        </w:rPr>
      </w:pPr>
      <w:r w:rsidRPr="00863824">
        <w:rPr>
          <w:rFonts w:ascii="Arial" w:hAnsi="Arial"/>
          <w:lang w:val="fr-FR"/>
        </w:rPr>
        <w:t xml:space="preserve">l'épaisseur de finition maximale du réservoir de chasse à encastrer est de </w:t>
      </w:r>
      <w:r w:rsidR="00AF4C3C" w:rsidRPr="00863824">
        <w:rPr>
          <w:rFonts w:ascii="Arial" w:hAnsi="Arial"/>
          <w:lang w:val="fr-FR"/>
        </w:rPr>
        <w:t>10</w:t>
      </w:r>
      <w:r w:rsidRPr="00863824">
        <w:rPr>
          <w:rFonts w:ascii="Arial" w:hAnsi="Arial"/>
          <w:lang w:val="fr-FR"/>
        </w:rPr>
        <w:t xml:space="preserve"> cm</w:t>
      </w:r>
    </w:p>
    <w:p w14:paraId="0E31A612" w14:textId="1FC3605A" w:rsidR="006D122A" w:rsidRPr="00863824" w:rsidRDefault="006D122A" w:rsidP="006D122A">
      <w:pPr>
        <w:pStyle w:val="Bulleted1"/>
        <w:rPr>
          <w:rFonts w:ascii="Arial" w:hAnsi="Arial"/>
          <w:lang w:val="fr-BE"/>
        </w:rPr>
      </w:pPr>
      <w:r w:rsidRPr="00863824">
        <w:rPr>
          <w:rFonts w:ascii="Arial" w:hAnsi="Arial"/>
          <w:lang w:val="fr-FR"/>
        </w:rPr>
        <w:t>la plaque de commande est clipsée sur un cadre de commande</w:t>
      </w:r>
    </w:p>
    <w:p w14:paraId="21BCBE22" w14:textId="61EED8EE" w:rsidR="006D122A" w:rsidRPr="00863824" w:rsidRDefault="003D71A1" w:rsidP="006D122A">
      <w:pPr>
        <w:pStyle w:val="Bulleted2"/>
        <w:rPr>
          <w:rFonts w:ascii="Arial" w:hAnsi="Arial"/>
          <w:lang w:val="fr-BE"/>
        </w:rPr>
      </w:pPr>
      <w:r w:rsidRPr="00863824">
        <w:rPr>
          <w:rFonts w:ascii="Arial" w:hAnsi="Arial"/>
          <w:lang w:val="fr-BE"/>
        </w:rPr>
        <w:t>deux crochets sont situés de chaque côté de la plaque de commande</w:t>
      </w:r>
    </w:p>
    <w:p w14:paraId="069C908C" w14:textId="77777777" w:rsidR="00307E65" w:rsidRPr="00863824" w:rsidRDefault="00307E65" w:rsidP="006D122A">
      <w:pPr>
        <w:pStyle w:val="Bulleted2"/>
        <w:rPr>
          <w:rFonts w:ascii="Arial" w:hAnsi="Arial"/>
          <w:lang w:val="fr-BE"/>
        </w:rPr>
      </w:pPr>
      <w:r w:rsidRPr="00863824">
        <w:rPr>
          <w:rFonts w:ascii="Arial" w:hAnsi="Arial"/>
          <w:lang w:val="fr-BE"/>
        </w:rPr>
        <w:t xml:space="preserve">deux saillies sont situées de chaque côté du cadre de montage </w:t>
      </w:r>
    </w:p>
    <w:p w14:paraId="6508F9BF" w14:textId="5F7530C7" w:rsidR="00DA7D10" w:rsidRPr="00863824" w:rsidRDefault="00DA7D10" w:rsidP="006D122A">
      <w:pPr>
        <w:pStyle w:val="Bulleted2"/>
        <w:numPr>
          <w:ilvl w:val="1"/>
          <w:numId w:val="22"/>
        </w:numPr>
        <w:rPr>
          <w:rFonts w:ascii="Arial" w:hAnsi="Arial"/>
          <w:lang w:val="fr-BE"/>
        </w:rPr>
      </w:pPr>
      <w:r w:rsidRPr="00863824">
        <w:rPr>
          <w:rFonts w:ascii="Arial" w:hAnsi="Arial"/>
          <w:lang w:val="fr-BE"/>
        </w:rPr>
        <w:t>un mouvement vers le bas de la plaque de commande fixe ses 4 crochets sur les 4 saillies du cadre de montage</w:t>
      </w:r>
    </w:p>
    <w:p w14:paraId="05ADB1C5" w14:textId="77777777" w:rsidR="00650CB6" w:rsidRPr="000725E1" w:rsidRDefault="00650CB6">
      <w:pPr>
        <w:rPr>
          <w:rFonts w:ascii="Arial" w:hAnsi="Arial"/>
          <w:lang w:val="fr-FR"/>
        </w:rPr>
      </w:pPr>
      <w:r w:rsidRPr="000725E1">
        <w:rPr>
          <w:rFonts w:ascii="Arial" w:hAnsi="Arial"/>
          <w:lang w:val="fr-FR"/>
        </w:rPr>
        <w:br w:type="page"/>
      </w:r>
    </w:p>
    <w:p w14:paraId="05ADB1C6" w14:textId="77777777" w:rsidR="00650CB6" w:rsidRPr="00650CB6" w:rsidRDefault="00650CB6" w:rsidP="003F38CF">
      <w:pPr>
        <w:pStyle w:val="Bulleted1"/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lastRenderedPageBreak/>
        <w:t xml:space="preserve">le cadre de </w:t>
      </w:r>
      <w:r>
        <w:rPr>
          <w:rFonts w:ascii="Arial" w:hAnsi="Arial"/>
          <w:lang w:val="fr-FR"/>
        </w:rPr>
        <w:t>fixation</w:t>
      </w:r>
      <w:r w:rsidRPr="00650CB6">
        <w:rPr>
          <w:rFonts w:ascii="Arial" w:hAnsi="Arial"/>
          <w:lang w:val="fr-FR"/>
        </w:rPr>
        <w:t xml:space="preserve"> est fixé au réservoir </w:t>
      </w:r>
      <w:r>
        <w:rPr>
          <w:rFonts w:ascii="Arial" w:hAnsi="Arial"/>
          <w:lang w:val="fr-FR"/>
        </w:rPr>
        <w:t>de chasse à encastrer</w:t>
      </w:r>
      <w:r w:rsidRPr="00650CB6">
        <w:rPr>
          <w:rFonts w:ascii="Arial" w:hAnsi="Arial"/>
          <w:lang w:val="fr-FR"/>
        </w:rPr>
        <w:t xml:space="preserve"> par 2 tiges</w:t>
      </w:r>
    </w:p>
    <w:p w14:paraId="05ADB1C7" w14:textId="77777777" w:rsidR="003F38CF" w:rsidRDefault="002F0C68" w:rsidP="003F38CF">
      <w:pPr>
        <w:pStyle w:val="Bulleted2"/>
        <w:rPr>
          <w:rFonts w:ascii="Arial" w:hAnsi="Arial"/>
        </w:rPr>
      </w:pPr>
      <w:r>
        <w:rPr>
          <w:rFonts w:ascii="Arial" w:hAnsi="Arial"/>
          <w:lang w:val="fr-FR"/>
        </w:rPr>
        <w:t>c</w:t>
      </w:r>
      <w:r w:rsidR="00650CB6" w:rsidRPr="00650CB6">
        <w:rPr>
          <w:rFonts w:ascii="Arial" w:hAnsi="Arial"/>
          <w:lang w:val="fr-FR"/>
        </w:rPr>
        <w:t xml:space="preserve">es tiges de </w:t>
      </w:r>
      <w:r w:rsidR="00650CB6">
        <w:rPr>
          <w:rFonts w:ascii="Arial" w:hAnsi="Arial"/>
          <w:lang w:val="fr-FR"/>
        </w:rPr>
        <w:t>fixation</w:t>
      </w:r>
    </w:p>
    <w:p w14:paraId="05ADB1C8" w14:textId="77777777" w:rsidR="00650CB6" w:rsidRPr="00650CB6" w:rsidRDefault="00650CB6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t>sont insérées dans 2 boucles de montage rondes qui sont équidistantes de l</w:t>
      </w:r>
      <w:r w:rsidR="002F0C68">
        <w:rPr>
          <w:rFonts w:ascii="Arial" w:hAnsi="Arial"/>
          <w:lang w:val="fr-FR"/>
        </w:rPr>
        <w:t>'axe vertic</w:t>
      </w:r>
      <w:r w:rsidRPr="00650CB6">
        <w:rPr>
          <w:rFonts w:ascii="Arial" w:hAnsi="Arial"/>
          <w:lang w:val="fr-FR"/>
        </w:rPr>
        <w:t>al d</w:t>
      </w:r>
      <w:r>
        <w:rPr>
          <w:rFonts w:ascii="Arial" w:hAnsi="Arial"/>
          <w:lang w:val="fr-FR"/>
        </w:rPr>
        <w:t>u réservoir</w:t>
      </w:r>
      <w:r w:rsidRPr="00650CB6">
        <w:rPr>
          <w:rFonts w:ascii="Arial" w:hAnsi="Arial"/>
          <w:lang w:val="fr-FR"/>
        </w:rPr>
        <w:t xml:space="preserve">, </w:t>
      </w:r>
      <w:r w:rsidR="002F0C68">
        <w:rPr>
          <w:rFonts w:ascii="Arial" w:hAnsi="Arial"/>
          <w:lang w:val="fr-FR"/>
        </w:rPr>
        <w:t>et qui sont situées</w:t>
      </w:r>
      <w:r w:rsidRPr="00650CB6">
        <w:rPr>
          <w:rFonts w:ascii="Arial" w:hAnsi="Arial"/>
          <w:lang w:val="fr-FR"/>
        </w:rPr>
        <w:t xml:space="preserve"> à la même hauteur </w:t>
      </w:r>
      <w:r w:rsidR="002F0C68">
        <w:rPr>
          <w:rFonts w:ascii="Arial" w:hAnsi="Arial"/>
          <w:lang w:val="fr-FR"/>
        </w:rPr>
        <w:t xml:space="preserve">par rapport au </w:t>
      </w:r>
      <w:r w:rsidRPr="00650CB6">
        <w:rPr>
          <w:rFonts w:ascii="Arial" w:hAnsi="Arial"/>
          <w:lang w:val="fr-FR"/>
        </w:rPr>
        <w:t>sol fini</w:t>
      </w:r>
    </w:p>
    <w:p w14:paraId="05ADB1C9" w14:textId="77777777" w:rsidR="00650CB6" w:rsidRPr="00650CB6" w:rsidRDefault="00650CB6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t xml:space="preserve">sont </w:t>
      </w:r>
      <w:r w:rsidR="008D45AF">
        <w:rPr>
          <w:rFonts w:ascii="Arial" w:hAnsi="Arial"/>
          <w:lang w:val="fr-FR"/>
        </w:rPr>
        <w:t xml:space="preserve">verrouillées </w:t>
      </w:r>
      <w:r w:rsidRPr="00650CB6">
        <w:rPr>
          <w:rFonts w:ascii="Arial" w:hAnsi="Arial"/>
          <w:lang w:val="fr-FR"/>
        </w:rPr>
        <w:t xml:space="preserve">en les tournant d'un quart de tour </w:t>
      </w:r>
      <w:r w:rsidR="008D45AF">
        <w:rPr>
          <w:rFonts w:ascii="Arial" w:hAnsi="Arial"/>
          <w:lang w:val="fr-FR"/>
        </w:rPr>
        <w:t>alors qu’</w:t>
      </w:r>
      <w:r w:rsidR="008D45AF" w:rsidRPr="00650CB6">
        <w:rPr>
          <w:rFonts w:ascii="Arial" w:hAnsi="Arial"/>
          <w:lang w:val="fr-FR"/>
        </w:rPr>
        <w:t xml:space="preserve">un </w:t>
      </w:r>
      <w:r w:rsidR="008D45AF">
        <w:rPr>
          <w:rFonts w:ascii="Arial" w:hAnsi="Arial"/>
          <w:lang w:val="fr-FR"/>
        </w:rPr>
        <w:t>"clic"</w:t>
      </w:r>
      <w:r w:rsidRPr="00650CB6">
        <w:rPr>
          <w:rFonts w:ascii="Arial" w:hAnsi="Arial"/>
          <w:lang w:val="fr-FR"/>
        </w:rPr>
        <w:t xml:space="preserve"> se fait entendre</w:t>
      </w:r>
    </w:p>
    <w:p w14:paraId="05ADB1CA" w14:textId="77777777" w:rsidR="002601DF" w:rsidRPr="002601DF" w:rsidRDefault="002601DF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2601DF">
        <w:rPr>
          <w:rFonts w:ascii="Arial" w:hAnsi="Arial"/>
          <w:lang w:val="fr-FR"/>
        </w:rPr>
        <w:t>peuvent être ajusté</w:t>
      </w:r>
      <w:r>
        <w:rPr>
          <w:rFonts w:ascii="Arial" w:hAnsi="Arial"/>
          <w:lang w:val="fr-FR"/>
        </w:rPr>
        <w:t>e</w:t>
      </w:r>
      <w:r w:rsidRPr="002601DF">
        <w:rPr>
          <w:rFonts w:ascii="Arial" w:hAnsi="Arial"/>
          <w:lang w:val="fr-FR"/>
        </w:rPr>
        <w:t xml:space="preserve">s à l'épaisseur de la finition sans </w:t>
      </w:r>
      <w:r w:rsidR="00EA706B">
        <w:rPr>
          <w:rFonts w:ascii="Arial" w:hAnsi="Arial"/>
          <w:lang w:val="fr-FR"/>
        </w:rPr>
        <w:t>nécessité</w:t>
      </w:r>
      <w:r w:rsidRPr="002601DF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d'outillage</w:t>
      </w:r>
    </w:p>
    <w:p w14:paraId="05ADB1CB" w14:textId="77777777" w:rsidR="003B505B" w:rsidRPr="003B505B" w:rsidRDefault="003B505B" w:rsidP="003F38CF">
      <w:pPr>
        <w:pStyle w:val="Bulleted2"/>
        <w:rPr>
          <w:rFonts w:ascii="Arial" w:hAnsi="Arial"/>
          <w:lang w:val="fr-FR"/>
        </w:rPr>
      </w:pPr>
      <w:r w:rsidRPr="003B505B">
        <w:rPr>
          <w:rFonts w:ascii="Arial" w:hAnsi="Arial"/>
          <w:lang w:val="fr-FR"/>
        </w:rPr>
        <w:t xml:space="preserve">2 </w:t>
      </w:r>
      <w:r w:rsidR="00EA706B">
        <w:rPr>
          <w:rFonts w:ascii="Arial" w:hAnsi="Arial"/>
          <w:lang w:val="fr-FR"/>
        </w:rPr>
        <w:t>réglettes</w:t>
      </w:r>
      <w:r w:rsidRPr="003B505B">
        <w:rPr>
          <w:rFonts w:ascii="Arial" w:hAnsi="Arial"/>
          <w:lang w:val="fr-FR"/>
        </w:rPr>
        <w:t xml:space="preserve"> coulissantes</w:t>
      </w:r>
      <w:r w:rsidR="00EA706B">
        <w:rPr>
          <w:rFonts w:ascii="Arial" w:hAnsi="Arial"/>
          <w:lang w:val="fr-FR"/>
        </w:rPr>
        <w:t>, positionnées</w:t>
      </w:r>
      <w:r w:rsidRPr="003B505B">
        <w:rPr>
          <w:rFonts w:ascii="Arial" w:hAnsi="Arial"/>
          <w:lang w:val="fr-FR"/>
        </w:rPr>
        <w:t xml:space="preserve"> sur le cadre de </w:t>
      </w:r>
      <w:r>
        <w:rPr>
          <w:rFonts w:ascii="Arial" w:hAnsi="Arial"/>
          <w:lang w:val="fr-FR"/>
        </w:rPr>
        <w:t>fixation</w:t>
      </w:r>
      <w:r w:rsidR="00EA706B">
        <w:rPr>
          <w:rFonts w:ascii="Arial" w:hAnsi="Arial"/>
          <w:lang w:val="fr-FR"/>
        </w:rPr>
        <w:t>,</w:t>
      </w:r>
      <w:r w:rsidRPr="003B505B">
        <w:rPr>
          <w:rFonts w:ascii="Arial" w:hAnsi="Arial"/>
          <w:lang w:val="fr-FR"/>
        </w:rPr>
        <w:t xml:space="preserve"> sont glissées </w:t>
      </w:r>
      <w:r w:rsidR="00EA706B">
        <w:rPr>
          <w:rFonts w:ascii="Arial" w:hAnsi="Arial"/>
          <w:lang w:val="fr-FR"/>
        </w:rPr>
        <w:t>au travers des têtes de</w:t>
      </w:r>
      <w:r w:rsidRPr="003B505B">
        <w:rPr>
          <w:rFonts w:ascii="Arial" w:hAnsi="Arial"/>
          <w:lang w:val="fr-FR"/>
        </w:rPr>
        <w:t xml:space="preserve">s </w:t>
      </w:r>
      <w:r>
        <w:rPr>
          <w:rFonts w:ascii="Arial" w:hAnsi="Arial"/>
          <w:lang w:val="fr-FR"/>
        </w:rPr>
        <w:t>tiges</w:t>
      </w:r>
      <w:r w:rsidRPr="003B505B">
        <w:rPr>
          <w:rFonts w:ascii="Arial" w:hAnsi="Arial"/>
          <w:lang w:val="fr-FR"/>
        </w:rPr>
        <w:t xml:space="preserve"> de </w:t>
      </w:r>
      <w:r>
        <w:rPr>
          <w:rFonts w:ascii="Arial" w:hAnsi="Arial"/>
          <w:lang w:val="fr-FR"/>
        </w:rPr>
        <w:t>fixation</w:t>
      </w:r>
      <w:r w:rsidR="00EA706B">
        <w:rPr>
          <w:rFonts w:ascii="Arial" w:hAnsi="Arial"/>
          <w:lang w:val="fr-FR"/>
        </w:rPr>
        <w:t>, afin de</w:t>
      </w:r>
      <w:r w:rsidRPr="003B505B">
        <w:rPr>
          <w:rFonts w:ascii="Arial" w:hAnsi="Arial"/>
          <w:lang w:val="fr-FR"/>
        </w:rPr>
        <w:t xml:space="preserve"> sécuriser </w:t>
      </w:r>
      <w:r w:rsidR="00EA706B">
        <w:rPr>
          <w:rFonts w:ascii="Arial" w:hAnsi="Arial"/>
          <w:lang w:val="fr-FR"/>
        </w:rPr>
        <w:t>leur blocage</w:t>
      </w:r>
      <w:r w:rsidRPr="003B505B">
        <w:rPr>
          <w:rFonts w:ascii="Arial" w:hAnsi="Arial"/>
          <w:lang w:val="fr-FR"/>
        </w:rPr>
        <w:t xml:space="preserve"> quart de tour</w:t>
      </w:r>
    </w:p>
    <w:p w14:paraId="05ADB1CC" w14:textId="2F09ECA5" w:rsidR="003F38CF" w:rsidRDefault="003B505B" w:rsidP="003F38CF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tiges</w:t>
      </w:r>
      <w:proofErr w:type="spellEnd"/>
      <w:r>
        <w:rPr>
          <w:rFonts w:ascii="Arial" w:hAnsi="Arial"/>
        </w:rPr>
        <w:t xml:space="preserve"> </w:t>
      </w:r>
      <w:r w:rsidR="003F38CF">
        <w:rPr>
          <w:rFonts w:ascii="Arial" w:hAnsi="Arial"/>
        </w:rPr>
        <w:t xml:space="preserve">de </w:t>
      </w:r>
      <w:proofErr w:type="spellStart"/>
      <w:r w:rsidR="009679CA">
        <w:rPr>
          <w:rFonts w:ascii="Arial" w:hAnsi="Arial"/>
        </w:rPr>
        <w:t>commande</w:t>
      </w:r>
      <w:proofErr w:type="spellEnd"/>
    </w:p>
    <w:p w14:paraId="05ADB1CD" w14:textId="77777777" w:rsidR="003B505B" w:rsidRPr="003B505B" w:rsidRDefault="003B505B" w:rsidP="003F38CF">
      <w:pPr>
        <w:pStyle w:val="Bulleted2"/>
        <w:rPr>
          <w:rFonts w:ascii="Arial" w:hAnsi="Arial"/>
          <w:lang w:val="fr-FR"/>
        </w:rPr>
      </w:pPr>
      <w:r w:rsidRPr="003B505B">
        <w:rPr>
          <w:rFonts w:ascii="Arial" w:hAnsi="Arial"/>
          <w:lang w:val="fr-FR"/>
        </w:rPr>
        <w:t xml:space="preserve">sont insérées dans 2 </w:t>
      </w:r>
      <w:r>
        <w:rPr>
          <w:rFonts w:ascii="Arial" w:hAnsi="Arial"/>
          <w:lang w:val="fr-FR"/>
        </w:rPr>
        <w:t>douilles</w:t>
      </w:r>
      <w:r w:rsidRPr="003B505B">
        <w:rPr>
          <w:rFonts w:ascii="Arial" w:hAnsi="Arial"/>
          <w:lang w:val="fr-FR"/>
        </w:rPr>
        <w:t xml:space="preserve"> rond</w:t>
      </w:r>
      <w:r>
        <w:rPr>
          <w:rFonts w:ascii="Arial" w:hAnsi="Arial"/>
          <w:lang w:val="fr-FR"/>
        </w:rPr>
        <w:t>e</w:t>
      </w:r>
      <w:r w:rsidRPr="003B505B">
        <w:rPr>
          <w:rFonts w:ascii="Arial" w:hAnsi="Arial"/>
          <w:lang w:val="fr-FR"/>
        </w:rPr>
        <w:t>s qui sont équidistant</w:t>
      </w:r>
      <w:r>
        <w:rPr>
          <w:rFonts w:ascii="Arial" w:hAnsi="Arial"/>
          <w:lang w:val="fr-FR"/>
        </w:rPr>
        <w:t>e</w:t>
      </w:r>
      <w:r w:rsidRPr="003B505B">
        <w:rPr>
          <w:rFonts w:ascii="Arial" w:hAnsi="Arial"/>
          <w:lang w:val="fr-FR"/>
        </w:rPr>
        <w:t>s de l</w:t>
      </w:r>
      <w:r w:rsidR="004C7B69">
        <w:rPr>
          <w:rFonts w:ascii="Arial" w:hAnsi="Arial"/>
          <w:lang w:val="fr-FR"/>
        </w:rPr>
        <w:t>'</w:t>
      </w:r>
      <w:r w:rsidRPr="003B505B">
        <w:rPr>
          <w:rFonts w:ascii="Arial" w:hAnsi="Arial"/>
          <w:lang w:val="fr-FR"/>
        </w:rPr>
        <w:t>a</w:t>
      </w:r>
      <w:r w:rsidR="004C7B69">
        <w:rPr>
          <w:rFonts w:ascii="Arial" w:hAnsi="Arial"/>
          <w:lang w:val="fr-FR"/>
        </w:rPr>
        <w:t>xe</w:t>
      </w:r>
      <w:r w:rsidRPr="003B505B">
        <w:rPr>
          <w:rFonts w:ascii="Arial" w:hAnsi="Arial"/>
          <w:lang w:val="fr-FR"/>
        </w:rPr>
        <w:t xml:space="preserve"> </w:t>
      </w:r>
      <w:r w:rsidR="004C7B69">
        <w:rPr>
          <w:rFonts w:ascii="Arial" w:hAnsi="Arial"/>
          <w:lang w:val="fr-FR"/>
        </w:rPr>
        <w:t>vertical</w:t>
      </w:r>
      <w:r w:rsidRPr="003B505B">
        <w:rPr>
          <w:rFonts w:ascii="Arial" w:hAnsi="Arial"/>
          <w:lang w:val="fr-FR"/>
        </w:rPr>
        <w:t xml:space="preserve"> d</w:t>
      </w:r>
      <w:r>
        <w:rPr>
          <w:rFonts w:ascii="Arial" w:hAnsi="Arial"/>
          <w:lang w:val="fr-FR"/>
        </w:rPr>
        <w:t>u réservoir de chasse à encastrer</w:t>
      </w:r>
      <w:r w:rsidRPr="003B505B">
        <w:rPr>
          <w:rFonts w:ascii="Arial" w:hAnsi="Arial"/>
          <w:lang w:val="fr-FR"/>
        </w:rPr>
        <w:t xml:space="preserve">, </w:t>
      </w:r>
      <w:r w:rsidR="004C7B69">
        <w:rPr>
          <w:rFonts w:ascii="Arial" w:hAnsi="Arial"/>
          <w:lang w:val="fr-FR"/>
        </w:rPr>
        <w:t>et qui sont situées</w:t>
      </w:r>
      <w:r>
        <w:rPr>
          <w:rFonts w:ascii="Arial" w:hAnsi="Arial"/>
          <w:lang w:val="fr-FR"/>
        </w:rPr>
        <w:t xml:space="preserve"> à la même hauteur </w:t>
      </w:r>
      <w:r w:rsidR="004C7B69">
        <w:rPr>
          <w:rFonts w:ascii="Arial" w:hAnsi="Arial"/>
          <w:lang w:val="fr-FR"/>
        </w:rPr>
        <w:t>par rapport au</w:t>
      </w:r>
      <w:r>
        <w:rPr>
          <w:rFonts w:ascii="Arial" w:hAnsi="Arial"/>
          <w:lang w:val="fr-FR"/>
        </w:rPr>
        <w:t xml:space="preserve"> sol fini</w:t>
      </w:r>
    </w:p>
    <w:p w14:paraId="05ADB1CE" w14:textId="5F0E9B55" w:rsidR="004C2175" w:rsidRPr="004C2175" w:rsidRDefault="004C2175" w:rsidP="00305B6E">
      <w:pPr>
        <w:pStyle w:val="Bulleted2"/>
        <w:rPr>
          <w:rFonts w:ascii="Arial" w:hAnsi="Arial" w:cs="Arial"/>
          <w:lang w:val="fr-FR"/>
        </w:rPr>
      </w:pPr>
      <w:r w:rsidRPr="004C2175">
        <w:rPr>
          <w:rFonts w:ascii="Arial" w:hAnsi="Arial" w:cs="Arial"/>
          <w:lang w:val="fr-FR"/>
        </w:rPr>
        <w:t xml:space="preserve">ont un </w:t>
      </w:r>
      <w:r w:rsidR="00CA78DC">
        <w:rPr>
          <w:rFonts w:ascii="Arial" w:hAnsi="Arial" w:cs="Arial"/>
          <w:lang w:val="fr-FR"/>
        </w:rPr>
        <w:t xml:space="preserve">embout </w:t>
      </w:r>
      <w:r w:rsidRPr="004C2175">
        <w:rPr>
          <w:rFonts w:ascii="Arial" w:hAnsi="Arial" w:cs="Arial"/>
          <w:lang w:val="fr-FR"/>
        </w:rPr>
        <w:t>isola</w:t>
      </w:r>
      <w:r w:rsidR="00CA78DC">
        <w:rPr>
          <w:rFonts w:ascii="Arial" w:hAnsi="Arial" w:cs="Arial"/>
          <w:lang w:val="fr-FR"/>
        </w:rPr>
        <w:t>nt</w:t>
      </w:r>
      <w:r w:rsidRPr="004C2175">
        <w:rPr>
          <w:rFonts w:ascii="Arial" w:hAnsi="Arial" w:cs="Arial"/>
          <w:lang w:val="fr-FR"/>
        </w:rPr>
        <w:t xml:space="preserve"> acoustique</w:t>
      </w:r>
      <w:r w:rsidR="00CA78DC">
        <w:rPr>
          <w:rFonts w:ascii="Arial" w:hAnsi="Arial" w:cs="Arial"/>
          <w:lang w:val="fr-FR"/>
        </w:rPr>
        <w:t xml:space="preserve"> permettant</w:t>
      </w:r>
      <w:r w:rsidRPr="004C2175">
        <w:rPr>
          <w:rFonts w:ascii="Arial" w:hAnsi="Arial" w:cs="Arial"/>
          <w:lang w:val="fr-FR"/>
        </w:rPr>
        <w:t xml:space="preserve"> </w:t>
      </w:r>
      <w:r w:rsidR="00CA78DC">
        <w:rPr>
          <w:rFonts w:ascii="Arial" w:hAnsi="Arial" w:cs="Arial"/>
          <w:lang w:val="fr-FR"/>
        </w:rPr>
        <w:t>d'</w:t>
      </w:r>
      <w:r w:rsidRPr="004C2175">
        <w:rPr>
          <w:rFonts w:ascii="Arial" w:hAnsi="Arial" w:cs="Arial"/>
          <w:lang w:val="fr-FR"/>
        </w:rPr>
        <w:t>amortir l</w:t>
      </w:r>
      <w:r w:rsidR="00CA78DC">
        <w:rPr>
          <w:rFonts w:ascii="Arial" w:hAnsi="Arial" w:cs="Arial"/>
          <w:lang w:val="fr-FR"/>
        </w:rPr>
        <w:t>e bruit</w:t>
      </w:r>
      <w:r w:rsidRPr="004C2175">
        <w:rPr>
          <w:rFonts w:ascii="Arial" w:hAnsi="Arial" w:cs="Arial"/>
          <w:lang w:val="fr-FR"/>
        </w:rPr>
        <w:t xml:space="preserve"> qui se produit </w:t>
      </w:r>
      <w:r w:rsidR="00CA78DC">
        <w:rPr>
          <w:rFonts w:ascii="Arial" w:hAnsi="Arial" w:cs="Arial"/>
          <w:lang w:val="fr-FR"/>
        </w:rPr>
        <w:t>lorsque</w:t>
      </w:r>
      <w:r w:rsidRPr="004C2175">
        <w:rPr>
          <w:rFonts w:ascii="Arial" w:hAnsi="Arial" w:cs="Arial"/>
          <w:lang w:val="fr-FR"/>
        </w:rPr>
        <w:t xml:space="preserve"> l</w:t>
      </w:r>
      <w:r>
        <w:rPr>
          <w:rFonts w:ascii="Arial" w:hAnsi="Arial" w:cs="Arial"/>
          <w:lang w:val="fr-FR"/>
        </w:rPr>
        <w:t xml:space="preserve">a touche </w:t>
      </w:r>
      <w:r w:rsidRPr="004C2175">
        <w:rPr>
          <w:rFonts w:ascii="Arial" w:hAnsi="Arial" w:cs="Arial"/>
          <w:lang w:val="fr-FR"/>
        </w:rPr>
        <w:t xml:space="preserve">de </w:t>
      </w:r>
      <w:r w:rsidR="00CA78DC">
        <w:rPr>
          <w:rFonts w:ascii="Arial" w:hAnsi="Arial" w:cs="Arial"/>
          <w:lang w:val="fr-FR"/>
        </w:rPr>
        <w:t>rinçage</w:t>
      </w:r>
      <w:r w:rsidRPr="004C2175">
        <w:rPr>
          <w:rFonts w:ascii="Arial" w:hAnsi="Arial" w:cs="Arial"/>
          <w:lang w:val="fr-FR"/>
        </w:rPr>
        <w:t xml:space="preserve"> touche la tige de </w:t>
      </w:r>
      <w:r w:rsidR="009679CA">
        <w:rPr>
          <w:rFonts w:ascii="Arial" w:hAnsi="Arial" w:cs="Arial"/>
          <w:lang w:val="fr-FR"/>
        </w:rPr>
        <w:t>commande</w:t>
      </w:r>
    </w:p>
    <w:p w14:paraId="05ADB1CF" w14:textId="77777777" w:rsidR="00B053FD" w:rsidRPr="00981C24" w:rsidRDefault="00B053FD" w:rsidP="00B053FD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Dimensions</w:t>
      </w:r>
      <w:proofErr w:type="spellEnd"/>
    </w:p>
    <w:tbl>
      <w:tblPr>
        <w:tblW w:w="9663" w:type="dxa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140"/>
        <w:gridCol w:w="85"/>
        <w:gridCol w:w="142"/>
        <w:gridCol w:w="142"/>
        <w:gridCol w:w="6713"/>
      </w:tblGrid>
      <w:tr w:rsidR="0020639C" w:rsidRPr="00F86A6E" w14:paraId="05ADB1D6" w14:textId="77777777" w:rsidTr="00C54046">
        <w:tc>
          <w:tcPr>
            <w:tcW w:w="1441" w:type="dxa"/>
          </w:tcPr>
          <w:p w14:paraId="05ADB1D0" w14:textId="77777777" w:rsidR="0020639C" w:rsidRPr="00F86A6E" w:rsidRDefault="003C7987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 w:rsidR="00EC064D" w:rsidRPr="00F86A6E">
              <w:rPr>
                <w:rFonts w:ascii="Arial" w:hAnsi="Arial" w:cs="Arial"/>
              </w:rPr>
              <w:t>argeur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1" w14:textId="77777777" w:rsidR="0020639C" w:rsidRPr="00F86A6E" w:rsidRDefault="003F38CF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" w:type="dxa"/>
          </w:tcPr>
          <w:p w14:paraId="05ADB1D2" w14:textId="77777777" w:rsidR="0020639C" w:rsidRPr="00F86A6E" w:rsidRDefault="003F38CF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D3" w14:textId="77777777" w:rsidR="0020639C" w:rsidRPr="00F86A6E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2" w:type="dxa"/>
          </w:tcPr>
          <w:p w14:paraId="05ADB1D4" w14:textId="77777777" w:rsidR="0020639C" w:rsidRPr="00F86A6E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D5" w14:textId="77777777" w:rsidR="0020639C" w:rsidRPr="00F86A6E" w:rsidRDefault="0020639C" w:rsidP="00157D48">
            <w:pPr>
              <w:rPr>
                <w:rFonts w:ascii="Arial" w:hAnsi="Arial" w:cs="Arial"/>
              </w:rPr>
            </w:pPr>
            <w:r w:rsidRPr="00F86A6E">
              <w:rPr>
                <w:rFonts w:ascii="Arial" w:hAnsi="Arial" w:cs="Arial"/>
              </w:rPr>
              <w:t>cm</w:t>
            </w:r>
          </w:p>
        </w:tc>
      </w:tr>
      <w:tr w:rsidR="0020639C" w:rsidRPr="00F86A6E" w14:paraId="05ADB1DD" w14:textId="77777777" w:rsidTr="00C54046">
        <w:tc>
          <w:tcPr>
            <w:tcW w:w="1441" w:type="dxa"/>
          </w:tcPr>
          <w:p w14:paraId="05ADB1D7" w14:textId="77777777" w:rsidR="0020639C" w:rsidRPr="00F86A6E" w:rsidRDefault="003C7987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</w:t>
            </w:r>
            <w:r w:rsidR="00EC064D" w:rsidRPr="00F86A6E">
              <w:rPr>
                <w:rFonts w:ascii="Arial" w:hAnsi="Arial" w:cs="Arial"/>
              </w:rPr>
              <w:t>auteur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8" w14:textId="43BC1779" w:rsidR="0020639C" w:rsidRPr="008426E7" w:rsidRDefault="00AF20C0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82677">
              <w:rPr>
                <w:rFonts w:ascii="Arial" w:hAnsi="Arial" w:cs="Arial"/>
              </w:rPr>
              <w:t>5</w:t>
            </w:r>
            <w:r w:rsidR="0020639C" w:rsidRPr="008426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" w:type="dxa"/>
          </w:tcPr>
          <w:p w14:paraId="05ADB1D9" w14:textId="77777777" w:rsidR="0020639C" w:rsidRPr="008426E7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DA" w14:textId="42B0E948" w:rsidR="0020639C" w:rsidRPr="008426E7" w:rsidRDefault="00482677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" w:type="dxa"/>
          </w:tcPr>
          <w:p w14:paraId="05ADB1DB" w14:textId="77777777" w:rsidR="0020639C" w:rsidRPr="008426E7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DC" w14:textId="77777777" w:rsidR="0020639C" w:rsidRPr="008426E7" w:rsidRDefault="0020639C" w:rsidP="00157D48">
            <w:pPr>
              <w:rPr>
                <w:rFonts w:ascii="Arial" w:hAnsi="Arial" w:cs="Arial"/>
              </w:rPr>
            </w:pPr>
            <w:r w:rsidRPr="008426E7">
              <w:rPr>
                <w:rFonts w:ascii="Arial" w:hAnsi="Arial" w:cs="Arial"/>
              </w:rPr>
              <w:t>cm</w:t>
            </w:r>
          </w:p>
        </w:tc>
      </w:tr>
      <w:tr w:rsidR="0020639C" w:rsidRPr="00603768" w14:paraId="05ADB1E4" w14:textId="77777777" w:rsidTr="00C54046">
        <w:tc>
          <w:tcPr>
            <w:tcW w:w="1441" w:type="dxa"/>
          </w:tcPr>
          <w:p w14:paraId="05ADB1DE" w14:textId="77777777" w:rsidR="0020639C" w:rsidRPr="00F86A6E" w:rsidRDefault="00DB60C1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épaisseur</w:t>
            </w:r>
            <w:proofErr w:type="spellEnd"/>
            <w:r w:rsidR="003C7987"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F" w14:textId="462921D3" w:rsidR="0020639C" w:rsidRPr="008426E7" w:rsidRDefault="00482677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" w:type="dxa"/>
          </w:tcPr>
          <w:p w14:paraId="05ADB1E0" w14:textId="77777777" w:rsidR="0020639C" w:rsidRPr="008426E7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E1" w14:textId="5479A383" w:rsidR="0020639C" w:rsidRPr="008426E7" w:rsidRDefault="00AF6CB5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2" w:type="dxa"/>
          </w:tcPr>
          <w:p w14:paraId="05ADB1E2" w14:textId="77777777" w:rsidR="0020639C" w:rsidRPr="008426E7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E3" w14:textId="77777777" w:rsidR="0020639C" w:rsidRPr="008426E7" w:rsidRDefault="00C54046" w:rsidP="00157D48">
            <w:pPr>
              <w:rPr>
                <w:rFonts w:ascii="Arial" w:hAnsi="Arial" w:cs="Arial"/>
                <w:lang w:val="fr-FR"/>
              </w:rPr>
            </w:pPr>
            <w:r w:rsidRPr="008426E7">
              <w:rPr>
                <w:rFonts w:ascii="Arial" w:hAnsi="Arial" w:cs="Arial"/>
                <w:lang w:val="fr-FR"/>
              </w:rPr>
              <w:t>c</w:t>
            </w:r>
            <w:r w:rsidR="0020639C" w:rsidRPr="008426E7">
              <w:rPr>
                <w:rFonts w:ascii="Arial" w:hAnsi="Arial" w:cs="Arial"/>
                <w:lang w:val="fr-FR"/>
              </w:rPr>
              <w:t>m</w:t>
            </w:r>
          </w:p>
        </w:tc>
      </w:tr>
    </w:tbl>
    <w:p w14:paraId="05ADB1E5" w14:textId="77777777" w:rsidR="00B4272C" w:rsidRPr="00981C24" w:rsidRDefault="00B4272C" w:rsidP="00B4272C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Accessoires</w:t>
      </w:r>
    </w:p>
    <w:p w14:paraId="05ADB1E6" w14:textId="4F1A5B77" w:rsidR="00105C3B" w:rsidRPr="00105C3B" w:rsidRDefault="00105C3B" w:rsidP="00AF20C0">
      <w:pPr>
        <w:pStyle w:val="Bulleted1"/>
        <w:rPr>
          <w:rFonts w:ascii="Arial" w:hAnsi="Arial"/>
          <w:lang w:val="fr-FR"/>
        </w:rPr>
      </w:pPr>
      <w:r w:rsidRPr="00105C3B">
        <w:rPr>
          <w:rFonts w:ascii="Arial" w:hAnsi="Arial"/>
          <w:lang w:val="fr-FR"/>
        </w:rPr>
        <w:t xml:space="preserve">un </w:t>
      </w:r>
      <w:r>
        <w:rPr>
          <w:rFonts w:ascii="Arial" w:hAnsi="Arial"/>
          <w:lang w:val="fr-FR"/>
        </w:rPr>
        <w:t>set</w:t>
      </w:r>
      <w:r w:rsidRPr="00105C3B">
        <w:rPr>
          <w:rFonts w:ascii="Arial" w:hAnsi="Arial"/>
          <w:lang w:val="fr-FR"/>
        </w:rPr>
        <w:t xml:space="preserve"> de rallonge pour l</w:t>
      </w:r>
      <w:r>
        <w:rPr>
          <w:rFonts w:ascii="Arial" w:hAnsi="Arial"/>
          <w:lang w:val="fr-FR"/>
        </w:rPr>
        <w:t xml:space="preserve">a fixation </w:t>
      </w:r>
      <w:r w:rsidRPr="00105C3B">
        <w:rPr>
          <w:rFonts w:ascii="Arial" w:hAnsi="Arial"/>
          <w:lang w:val="fr-FR"/>
        </w:rPr>
        <w:t xml:space="preserve">de la plaque de </w:t>
      </w:r>
      <w:r w:rsidR="009679CA">
        <w:rPr>
          <w:rFonts w:ascii="Arial" w:hAnsi="Arial"/>
          <w:lang w:val="fr-FR"/>
        </w:rPr>
        <w:t>commande</w:t>
      </w:r>
      <w:r w:rsidRPr="00105C3B">
        <w:rPr>
          <w:rFonts w:ascii="Arial" w:hAnsi="Arial"/>
          <w:lang w:val="fr-FR"/>
        </w:rPr>
        <w:t xml:space="preserve"> convient pour une </w:t>
      </w:r>
      <w:r>
        <w:rPr>
          <w:rFonts w:ascii="Arial" w:hAnsi="Arial"/>
          <w:lang w:val="fr-FR"/>
        </w:rPr>
        <w:t>épaisseur</w:t>
      </w:r>
      <w:r w:rsidRPr="00105C3B">
        <w:rPr>
          <w:rFonts w:ascii="Arial" w:hAnsi="Arial"/>
          <w:lang w:val="fr-FR"/>
        </w:rPr>
        <w:t xml:space="preserve"> de finition </w:t>
      </w:r>
      <w:r w:rsidR="00DB60C1">
        <w:rPr>
          <w:rFonts w:ascii="Arial" w:hAnsi="Arial"/>
          <w:lang w:val="fr-FR"/>
        </w:rPr>
        <w:t>du</w:t>
      </w:r>
      <w:r w:rsidRPr="00105C3B">
        <w:rPr>
          <w:rFonts w:ascii="Arial" w:hAnsi="Arial"/>
          <w:lang w:val="fr-FR"/>
        </w:rPr>
        <w:t xml:space="preserve"> réservoir </w:t>
      </w:r>
      <w:r>
        <w:rPr>
          <w:rFonts w:ascii="Arial" w:hAnsi="Arial"/>
          <w:lang w:val="fr-FR"/>
        </w:rPr>
        <w:t>de chasse à encastrer</w:t>
      </w:r>
      <w:r w:rsidRPr="00105C3B">
        <w:rPr>
          <w:rFonts w:ascii="Arial" w:hAnsi="Arial"/>
          <w:lang w:val="fr-FR"/>
        </w:rPr>
        <w:t xml:space="preserve"> jusqu'à </w:t>
      </w:r>
      <w:r w:rsidR="00DB60C1">
        <w:rPr>
          <w:rFonts w:ascii="Arial" w:hAnsi="Arial"/>
          <w:lang w:val="fr-FR"/>
        </w:rPr>
        <w:t>maximum</w:t>
      </w:r>
      <w:r w:rsidRPr="00105C3B">
        <w:rPr>
          <w:rFonts w:ascii="Arial" w:hAnsi="Arial"/>
          <w:lang w:val="fr-FR"/>
        </w:rPr>
        <w:t xml:space="preserve"> 18 cm</w:t>
      </w:r>
    </w:p>
    <w:p w14:paraId="05ADB1E7" w14:textId="77777777" w:rsidR="008D0552" w:rsidRPr="00CA5255" w:rsidRDefault="008F0B4D" w:rsidP="008D0552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Pose</w:t>
      </w:r>
    </w:p>
    <w:p w14:paraId="05ADB1E8" w14:textId="77777777" w:rsidR="00F43660" w:rsidRDefault="008F0B4D" w:rsidP="00AB1793">
      <w:pPr>
        <w:pStyle w:val="Bulleted1"/>
        <w:numPr>
          <w:ilvl w:val="0"/>
          <w:numId w:val="0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</w:t>
      </w:r>
      <w:r w:rsidRPr="00F86A6E">
        <w:rPr>
          <w:rFonts w:ascii="Arial" w:hAnsi="Arial" w:cs="Arial"/>
          <w:lang w:val="fr-FR"/>
        </w:rPr>
        <w:t>uivant les directives du fabricant</w:t>
      </w:r>
    </w:p>
    <w:p w14:paraId="05ADB1E9" w14:textId="77777777" w:rsidR="0075146A" w:rsidRDefault="007514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</w:p>
    <w:p w14:paraId="05ADB1EA" w14:textId="77777777" w:rsidR="00EE09E5" w:rsidRPr="00CA5255" w:rsidRDefault="00717038" w:rsidP="00EE09E5">
      <w:pPr>
        <w:pStyle w:val="Heading1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Illustrations</w:t>
      </w:r>
      <w:proofErr w:type="spellEnd"/>
    </w:p>
    <w:tbl>
      <w:tblPr>
        <w:tblStyle w:val="TableGrid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AF20C0" w:rsidRPr="00A75548" w14:paraId="05ADB1EE" w14:textId="77777777" w:rsidTr="00B82585">
        <w:trPr>
          <w:trHeight w:hRule="exact" w:val="3402"/>
        </w:trPr>
        <w:tc>
          <w:tcPr>
            <w:tcW w:w="3341" w:type="dxa"/>
            <w:vAlign w:val="bottom"/>
          </w:tcPr>
          <w:p w14:paraId="05ADB1EB" w14:textId="316CBD82" w:rsidR="00AF20C0" w:rsidRDefault="00DB4B7C" w:rsidP="00B82585">
            <w:pPr>
              <w:jc w:val="center"/>
              <w:rPr>
                <w:rFonts w:ascii="Arial" w:hAnsi="Arial" w:cs="Arial"/>
                <w:noProof/>
              </w:rPr>
            </w:pPr>
            <w:bookmarkStart w:id="1" w:name="_Hlk37860210"/>
            <w:r w:rsidRPr="006C571C">
              <w:rPr>
                <w:rFonts w:ascii="Arial" w:hAnsi="Arial" w:cs="Arial"/>
                <w:noProof/>
              </w:rPr>
              <w:drawing>
                <wp:inline distT="0" distB="0" distL="0" distR="0" wp14:anchorId="33AEE3FE" wp14:editId="576D50DA">
                  <wp:extent cx="1984375" cy="1259840"/>
                  <wp:effectExtent l="0" t="0" r="0" b="0"/>
                  <wp:docPr id="16670233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2338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05ADB1EC" w14:textId="322AB962" w:rsidR="00AF20C0" w:rsidRDefault="00DB4B7C" w:rsidP="00B82585">
            <w:pPr>
              <w:jc w:val="center"/>
              <w:rPr>
                <w:rFonts w:ascii="Arial" w:hAnsi="Arial" w:cs="Arial"/>
                <w:noProof/>
              </w:rPr>
            </w:pPr>
            <w:r w:rsidRPr="006C571C">
              <w:rPr>
                <w:rFonts w:ascii="Arial" w:hAnsi="Arial" w:cs="Arial"/>
                <w:noProof/>
              </w:rPr>
              <w:drawing>
                <wp:inline distT="0" distB="0" distL="0" distR="0" wp14:anchorId="2C16B021" wp14:editId="7D6FBF6C">
                  <wp:extent cx="1985010" cy="1365250"/>
                  <wp:effectExtent l="0" t="0" r="0" b="6350"/>
                  <wp:docPr id="710719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1975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05ADB1ED" w14:textId="68144FA5" w:rsidR="00AF20C0" w:rsidRDefault="0095207B" w:rsidP="00B82585">
            <w:pPr>
              <w:jc w:val="center"/>
              <w:rPr>
                <w:noProof/>
              </w:rPr>
            </w:pPr>
            <w:r w:rsidRPr="000C79D5">
              <w:rPr>
                <w:noProof/>
              </w:rPr>
              <w:drawing>
                <wp:inline distT="0" distB="0" distL="0" distR="0" wp14:anchorId="6E40619A" wp14:editId="36ED4A08">
                  <wp:extent cx="743358" cy="1537236"/>
                  <wp:effectExtent l="0" t="0" r="0" b="6350"/>
                  <wp:docPr id="1920685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6859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55" cy="154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DB1EF" w14:textId="7C7E39B0" w:rsidR="00A7732F" w:rsidRPr="00A7732F" w:rsidRDefault="00A7732F" w:rsidP="00A7732F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  <w:bookmarkStart w:id="2" w:name="_Hlk39656079"/>
      <w:bookmarkEnd w:id="1"/>
      <w:r w:rsidRPr="00A7732F">
        <w:rPr>
          <w:rFonts w:ascii="Arial" w:hAnsi="Arial" w:cs="Arial"/>
          <w:lang w:val="fr-FR"/>
        </w:rPr>
        <w:t>Photo</w:t>
      </w:r>
      <w:r w:rsidR="00342D83">
        <w:rPr>
          <w:rFonts w:ascii="Arial" w:hAnsi="Arial" w:cs="Arial"/>
          <w:lang w:val="fr-FR"/>
        </w:rPr>
        <w:t xml:space="preserve"> </w:t>
      </w:r>
      <w:r w:rsidRPr="00A7732F">
        <w:rPr>
          <w:rFonts w:ascii="Arial" w:hAnsi="Arial" w:cs="Arial"/>
          <w:lang w:val="fr-FR"/>
        </w:rPr>
        <w:t xml:space="preserve">: exemple d'une plaque de </w:t>
      </w:r>
      <w:r w:rsidR="009679CA">
        <w:rPr>
          <w:rFonts w:ascii="Arial" w:hAnsi="Arial" w:cs="Arial"/>
          <w:lang w:val="fr-FR"/>
        </w:rPr>
        <w:t>commande</w:t>
      </w:r>
      <w:r w:rsidRPr="00A7732F">
        <w:rPr>
          <w:rFonts w:ascii="Arial" w:hAnsi="Arial" w:cs="Arial"/>
          <w:lang w:val="fr-FR"/>
        </w:rPr>
        <w:t xml:space="preserve"> et touches en </w:t>
      </w:r>
      <w:r w:rsidR="00D2610F">
        <w:rPr>
          <w:rFonts w:ascii="Arial" w:hAnsi="Arial" w:cs="Arial"/>
          <w:lang w:val="fr-FR"/>
        </w:rPr>
        <w:t xml:space="preserve">verre </w:t>
      </w:r>
      <w:r w:rsidRPr="00A7732F">
        <w:rPr>
          <w:rFonts w:ascii="Arial" w:hAnsi="Arial" w:cs="Arial"/>
          <w:lang w:val="fr-FR"/>
        </w:rPr>
        <w:t>blanc</w:t>
      </w:r>
    </w:p>
    <w:bookmarkEnd w:id="2"/>
    <w:p w14:paraId="05ADB1F0" w14:textId="77777777" w:rsidR="00582C15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légende :</w:t>
      </w:r>
    </w:p>
    <w:p w14:paraId="05ADB1F1" w14:textId="77777777" w:rsidR="00582C15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B = </w:t>
      </w:r>
      <w:r w:rsidR="00AF20C0">
        <w:rPr>
          <w:rFonts w:ascii="Arial" w:hAnsi="Arial" w:cs="Arial"/>
          <w:lang w:val="fr-BE"/>
        </w:rPr>
        <w:t>24,6</w:t>
      </w:r>
      <w:r>
        <w:rPr>
          <w:rFonts w:ascii="Arial" w:hAnsi="Arial" w:cs="Arial"/>
          <w:lang w:val="fr-BE"/>
        </w:rPr>
        <w:t xml:space="preserve"> cm (largeur)</w:t>
      </w:r>
    </w:p>
    <w:p w14:paraId="05ADB1F2" w14:textId="1F0CB456" w:rsidR="00A26729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H = </w:t>
      </w:r>
      <w:r w:rsidR="00AF20C0">
        <w:rPr>
          <w:rFonts w:ascii="Arial" w:hAnsi="Arial" w:cs="Arial"/>
          <w:lang w:val="fr-BE"/>
        </w:rPr>
        <w:t>1</w:t>
      </w:r>
      <w:r w:rsidR="0095207B">
        <w:rPr>
          <w:rFonts w:ascii="Arial" w:hAnsi="Arial" w:cs="Arial"/>
          <w:lang w:val="fr-BE"/>
        </w:rPr>
        <w:t>5</w:t>
      </w:r>
      <w:r w:rsidR="00AF20C0">
        <w:rPr>
          <w:rFonts w:ascii="Arial" w:hAnsi="Arial" w:cs="Arial"/>
          <w:lang w:val="fr-BE"/>
        </w:rPr>
        <w:t>,</w:t>
      </w:r>
      <w:r w:rsidR="0095207B">
        <w:rPr>
          <w:rFonts w:ascii="Arial" w:hAnsi="Arial" w:cs="Arial"/>
          <w:lang w:val="fr-BE"/>
        </w:rPr>
        <w:t>2</w:t>
      </w:r>
      <w:r>
        <w:rPr>
          <w:rFonts w:ascii="Arial" w:hAnsi="Arial" w:cs="Arial"/>
          <w:lang w:val="fr-BE"/>
        </w:rPr>
        <w:t xml:space="preserve"> cm (hauteur)</w:t>
      </w:r>
    </w:p>
    <w:p w14:paraId="05ADB1F3" w14:textId="075CE81E" w:rsidR="00AC553E" w:rsidRDefault="00AC553E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T = </w:t>
      </w:r>
      <w:r w:rsidR="0095207B">
        <w:rPr>
          <w:rFonts w:ascii="Arial" w:hAnsi="Arial" w:cs="Arial"/>
          <w:lang w:val="fr-BE"/>
        </w:rPr>
        <w:t>0</w:t>
      </w:r>
      <w:r w:rsidR="00AF20C0">
        <w:rPr>
          <w:rFonts w:ascii="Arial" w:hAnsi="Arial" w:cs="Arial"/>
          <w:lang w:val="fr-BE"/>
        </w:rPr>
        <w:t>,</w:t>
      </w:r>
      <w:r w:rsidR="00AF6CB5">
        <w:rPr>
          <w:rFonts w:ascii="Arial" w:hAnsi="Arial" w:cs="Arial"/>
          <w:lang w:val="fr-BE"/>
        </w:rPr>
        <w:t>6</w:t>
      </w:r>
      <w:r>
        <w:rPr>
          <w:rFonts w:ascii="Arial" w:hAnsi="Arial" w:cs="Arial"/>
          <w:lang w:val="fr-BE"/>
        </w:rPr>
        <w:t xml:space="preserve"> cm (épaisseur)</w:t>
      </w:r>
    </w:p>
    <w:p w14:paraId="05ADB1F4" w14:textId="77777777" w:rsidR="00AF20C0" w:rsidRPr="00B64DD5" w:rsidRDefault="00AF20C0" w:rsidP="00AF20C0">
      <w:pPr>
        <w:pStyle w:val="Heading1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Couleurs</w:t>
      </w:r>
      <w:proofErr w:type="spellEnd"/>
    </w:p>
    <w:p w14:paraId="05ADB1F5" w14:textId="77777777" w:rsidR="00AF20C0" w:rsidRPr="000E494A" w:rsidRDefault="0070709E" w:rsidP="00AF20C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  <w:r w:rsidRPr="000E494A">
        <w:rPr>
          <w:rFonts w:ascii="Arial" w:hAnsi="Arial"/>
          <w:color w:val="0070C0"/>
          <w:lang w:val="fr-FR"/>
        </w:rPr>
        <w:t xml:space="preserve">Vous avez le choix entre les </w:t>
      </w:r>
      <w:r w:rsidR="00DB60C1">
        <w:rPr>
          <w:rFonts w:ascii="Arial" w:hAnsi="Arial"/>
          <w:color w:val="0070C0"/>
          <w:lang w:val="fr-FR"/>
        </w:rPr>
        <w:t>finitions</w:t>
      </w:r>
      <w:r w:rsidRPr="000E494A">
        <w:rPr>
          <w:rFonts w:ascii="Arial" w:hAnsi="Arial"/>
          <w:color w:val="0070C0"/>
          <w:lang w:val="fr-FR"/>
        </w:rPr>
        <w:t xml:space="preserve"> suivantes </w:t>
      </w:r>
      <w:r w:rsidR="00AF20C0" w:rsidRPr="000E494A">
        <w:rPr>
          <w:rFonts w:ascii="Arial" w:hAnsi="Arial"/>
          <w:color w:val="0070C0"/>
          <w:lang w:val="fr-FR"/>
        </w:rPr>
        <w:t>:</w:t>
      </w:r>
    </w:p>
    <w:p w14:paraId="10B26C9B" w14:textId="77777777" w:rsidR="00C67D1A" w:rsidRPr="004D7D7E" w:rsidRDefault="00C67D1A" w:rsidP="00C67D1A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935"/>
      </w:tblGrid>
      <w:tr w:rsidR="00C67D1A" w:rsidRPr="000E5167" w14:paraId="59233F8C" w14:textId="77777777" w:rsidTr="002616A6">
        <w:tc>
          <w:tcPr>
            <w:tcW w:w="6091" w:type="dxa"/>
          </w:tcPr>
          <w:p w14:paraId="27FD23B8" w14:textId="1173A3B0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>Pla</w:t>
            </w: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que</w:t>
            </w: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 xml:space="preserve"> e</w:t>
            </w: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t</w:t>
            </w: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 xml:space="preserve"> to</w:t>
            </w: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uches</w:t>
            </w:r>
          </w:p>
        </w:tc>
        <w:tc>
          <w:tcPr>
            <w:tcW w:w="3935" w:type="dxa"/>
          </w:tcPr>
          <w:p w14:paraId="3550002B" w14:textId="331E80F9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Matériau</w:t>
            </w:r>
            <w:proofErr w:type="spellEnd"/>
          </w:p>
        </w:tc>
      </w:tr>
      <w:tr w:rsidR="00C67D1A" w:rsidRPr="000E5167" w14:paraId="54AE14AA" w14:textId="77777777" w:rsidTr="002616A6">
        <w:tc>
          <w:tcPr>
            <w:tcW w:w="6091" w:type="dxa"/>
          </w:tcPr>
          <w:p w14:paraId="3849B41A" w14:textId="7973CE05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verre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lave</w:t>
            </w:r>
          </w:p>
        </w:tc>
        <w:tc>
          <w:tcPr>
            <w:tcW w:w="3935" w:type="dxa"/>
          </w:tcPr>
          <w:p w14:paraId="7E8F25E7" w14:textId="7A8F3B69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verre</w:t>
            </w:r>
          </w:p>
        </w:tc>
      </w:tr>
      <w:tr w:rsidR="00C67D1A" w:rsidRPr="000E5167" w14:paraId="4646581A" w14:textId="77777777" w:rsidTr="002616A6">
        <w:tc>
          <w:tcPr>
            <w:tcW w:w="6091" w:type="dxa"/>
          </w:tcPr>
          <w:p w14:paraId="355BA070" w14:textId="2BCB443E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verre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gris sable</w:t>
            </w:r>
          </w:p>
        </w:tc>
        <w:tc>
          <w:tcPr>
            <w:tcW w:w="3935" w:type="dxa"/>
          </w:tcPr>
          <w:p w14:paraId="1726CAFF" w14:textId="1551C296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verre</w:t>
            </w:r>
          </w:p>
        </w:tc>
      </w:tr>
      <w:tr w:rsidR="00C67D1A" w:rsidRPr="000E5167" w14:paraId="489C809C" w14:textId="77777777" w:rsidTr="002616A6">
        <w:tc>
          <w:tcPr>
            <w:tcW w:w="6091" w:type="dxa"/>
          </w:tcPr>
          <w:p w14:paraId="13AEB185" w14:textId="0480A029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verre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blanc</w:t>
            </w:r>
            <w:proofErr w:type="spellEnd"/>
          </w:p>
        </w:tc>
        <w:tc>
          <w:tcPr>
            <w:tcW w:w="3935" w:type="dxa"/>
          </w:tcPr>
          <w:p w14:paraId="2FDCE727" w14:textId="62E0C0E4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de-CH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verre</w:t>
            </w:r>
          </w:p>
        </w:tc>
      </w:tr>
      <w:tr w:rsidR="00C67D1A" w:rsidRPr="000E5167" w14:paraId="3A911FCB" w14:textId="77777777" w:rsidTr="002616A6">
        <w:tc>
          <w:tcPr>
            <w:tcW w:w="6091" w:type="dxa"/>
          </w:tcPr>
          <w:p w14:paraId="36FEB86A" w14:textId="1BFC08C4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verre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noir</w:t>
            </w:r>
          </w:p>
        </w:tc>
        <w:tc>
          <w:tcPr>
            <w:tcW w:w="3935" w:type="dxa"/>
          </w:tcPr>
          <w:p w14:paraId="64F588E2" w14:textId="3C2ADD24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verre</w:t>
            </w:r>
          </w:p>
        </w:tc>
      </w:tr>
    </w:tbl>
    <w:p w14:paraId="05ADB225" w14:textId="77777777" w:rsidR="00AF20C0" w:rsidRPr="00A26729" w:rsidRDefault="00AF20C0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</w:p>
    <w:sectPr w:rsidR="00AF20C0" w:rsidRPr="00A26729" w:rsidSect="00832A37">
      <w:headerReference w:type="default" r:id="rId13"/>
      <w:footerReference w:type="default" r:id="rId14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43BC" w14:textId="77777777" w:rsidR="00802863" w:rsidRDefault="00802863">
      <w:r>
        <w:separator/>
      </w:r>
    </w:p>
  </w:endnote>
  <w:endnote w:type="continuationSeparator" w:id="0">
    <w:p w14:paraId="44A6FDC9" w14:textId="77777777" w:rsidR="00802863" w:rsidRDefault="00802863">
      <w:r>
        <w:continuationSeparator/>
      </w:r>
    </w:p>
  </w:endnote>
  <w:endnote w:type="continuationNotice" w:id="1">
    <w:p w14:paraId="4E8ADA91" w14:textId="77777777" w:rsidR="00C3001D" w:rsidRDefault="00C30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7C7FFA" w14:paraId="05ADB237" w14:textId="77777777">
      <w:tc>
        <w:tcPr>
          <w:tcW w:w="3392" w:type="dxa"/>
        </w:tcPr>
        <w:p w14:paraId="05ADB234" w14:textId="0317E409" w:rsidR="007C7FFA" w:rsidRDefault="00552888" w:rsidP="00C742E4">
          <w:pPr>
            <w:pStyle w:val="Footer"/>
          </w:pPr>
          <w:r>
            <w:t>Version 0</w:t>
          </w:r>
          <w:r w:rsidR="00754127">
            <w:t>1</w:t>
          </w:r>
          <w:r>
            <w:t>.00</w:t>
          </w:r>
        </w:p>
      </w:tc>
      <w:tc>
        <w:tcPr>
          <w:tcW w:w="3392" w:type="dxa"/>
        </w:tcPr>
        <w:p w14:paraId="05ADB235" w14:textId="77777777" w:rsidR="007C7FFA" w:rsidRDefault="00CE4512">
          <w:pPr>
            <w:jc w:val="center"/>
            <w:rPr>
              <w:sz w:val="20"/>
            </w:rPr>
          </w:pPr>
          <w:r>
            <w:rPr>
              <w:sz w:val="20"/>
            </w:rPr>
            <w:t>cahier des charges</w:t>
          </w:r>
        </w:p>
      </w:tc>
      <w:tc>
        <w:tcPr>
          <w:tcW w:w="3392" w:type="dxa"/>
        </w:tcPr>
        <w:p w14:paraId="05ADB236" w14:textId="77777777" w:rsidR="007C7FFA" w:rsidRDefault="007C7FFA" w:rsidP="00272819">
          <w:pPr>
            <w:pStyle w:val="Footer"/>
            <w:jc w:val="right"/>
          </w:pPr>
          <w:r>
            <w:fldChar w:fldCharType="begin"/>
          </w:r>
          <w:r>
            <w:instrText xml:space="preserve"> PAGE  \* LOWER </w:instrText>
          </w:r>
          <w:r>
            <w:fldChar w:fldCharType="separate"/>
          </w:r>
          <w:r w:rsidR="00AA3555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AA3555">
              <w:rPr>
                <w:noProof/>
              </w:rPr>
              <w:t>2</w:t>
            </w:r>
          </w:fldSimple>
        </w:p>
      </w:tc>
    </w:tr>
  </w:tbl>
  <w:p w14:paraId="05ADB238" w14:textId="77777777" w:rsidR="007C7FFA" w:rsidRDefault="007C7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5B0A" w14:textId="77777777" w:rsidR="00802863" w:rsidRDefault="00802863">
      <w:r>
        <w:separator/>
      </w:r>
    </w:p>
  </w:footnote>
  <w:footnote w:type="continuationSeparator" w:id="0">
    <w:p w14:paraId="6925D57E" w14:textId="77777777" w:rsidR="00802863" w:rsidRDefault="00802863">
      <w:r>
        <w:continuationSeparator/>
      </w:r>
    </w:p>
  </w:footnote>
  <w:footnote w:type="continuationNotice" w:id="1">
    <w:p w14:paraId="161A256A" w14:textId="77777777" w:rsidR="00C3001D" w:rsidRDefault="00C30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B231" w14:textId="46EA5476" w:rsidR="007C7FFA" w:rsidRPr="00F86A6E" w:rsidRDefault="00611086" w:rsidP="00080B0F">
    <w:pPr>
      <w:pStyle w:val="Header"/>
      <w:rPr>
        <w:rFonts w:ascii="Arial" w:hAnsi="Arial" w:cs="Arial"/>
        <w:b/>
        <w:bCs/>
        <w:szCs w:val="24"/>
        <w:lang w:val="fr-FR"/>
      </w:rPr>
    </w:pPr>
    <w:r>
      <w:rPr>
        <w:rFonts w:ascii="Arial" w:hAnsi="Arial" w:cs="Arial"/>
        <w:b/>
        <w:bCs/>
        <w:lang w:val="fr-FR"/>
      </w:rPr>
      <w:t xml:space="preserve">Plaque de </w:t>
    </w:r>
    <w:r w:rsidR="0081047E">
      <w:rPr>
        <w:rFonts w:ascii="Arial" w:hAnsi="Arial" w:cs="Arial"/>
        <w:b/>
        <w:bCs/>
        <w:lang w:val="fr-FR"/>
      </w:rPr>
      <w:t>commande</w:t>
    </w:r>
    <w:r w:rsidR="0065743B">
      <w:rPr>
        <w:rFonts w:ascii="Arial" w:hAnsi="Arial" w:cs="Arial"/>
        <w:b/>
        <w:bCs/>
        <w:lang w:val="fr-FR"/>
      </w:rPr>
      <w:t xml:space="preserve"> </w:t>
    </w:r>
    <w:r w:rsidR="00A86C4C" w:rsidRPr="00F86A6E">
      <w:rPr>
        <w:rFonts w:ascii="Arial" w:hAnsi="Arial" w:cs="Arial"/>
        <w:b/>
        <w:bCs/>
        <w:lang w:val="fr-FR"/>
      </w:rPr>
      <w:t>Geberit</w:t>
    </w:r>
    <w:r w:rsidR="007C7FFA" w:rsidRPr="00F86A6E">
      <w:rPr>
        <w:rFonts w:ascii="Arial" w:hAnsi="Arial" w:cs="Arial"/>
        <w:b/>
        <w:bCs/>
        <w:lang w:val="fr-FR"/>
      </w:rPr>
      <w:tab/>
    </w:r>
    <w:r w:rsidR="00AA3555" w:rsidRPr="00F86A6E">
      <w:rPr>
        <w:rFonts w:ascii="Arial" w:hAnsi="Arial" w:cs="Arial"/>
        <w:b/>
        <w:bCs/>
        <w:noProof/>
        <w:sz w:val="20"/>
        <w:vertAlign w:val="superscript"/>
        <w:lang w:val="nl-BE" w:eastAsia="zh-CN"/>
      </w:rPr>
      <w:drawing>
        <wp:inline distT="0" distB="0" distL="0" distR="0" wp14:anchorId="05ADB23B" wp14:editId="05ADB23C">
          <wp:extent cx="1003300" cy="146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DB232" w14:textId="7AB9EDBF" w:rsidR="00611086" w:rsidRPr="00F86A6E" w:rsidRDefault="00611086" w:rsidP="00080B0F">
    <w:pPr>
      <w:pStyle w:val="Header"/>
      <w:rPr>
        <w:rFonts w:ascii="Arial" w:hAnsi="Arial" w:cs="Arial"/>
        <w:b/>
        <w:bCs/>
        <w:lang w:val="fr-FR"/>
      </w:rPr>
    </w:pPr>
    <w:r>
      <w:rPr>
        <w:rFonts w:ascii="Arial" w:hAnsi="Arial" w:cs="Arial"/>
        <w:b/>
        <w:bCs/>
        <w:lang w:val="fr-FR"/>
      </w:rPr>
      <w:t>Sigma</w:t>
    </w:r>
    <w:r w:rsidR="00754127">
      <w:rPr>
        <w:rFonts w:ascii="Arial" w:hAnsi="Arial" w:cs="Arial"/>
        <w:b/>
        <w:bCs/>
        <w:lang w:val="fr-FR"/>
      </w:rPr>
      <w:t>4</w:t>
    </w:r>
    <w:r>
      <w:rPr>
        <w:rFonts w:ascii="Arial" w:hAnsi="Arial" w:cs="Arial"/>
        <w:b/>
        <w:bCs/>
        <w:lang w:val="fr-FR"/>
      </w:rPr>
      <w:t>0</w:t>
    </w:r>
    <w:r w:rsidR="0081047E">
      <w:rPr>
        <w:rFonts w:ascii="Arial" w:hAnsi="Arial" w:cs="Arial"/>
        <w:b/>
        <w:bCs/>
        <w:lang w:val="fr-FR"/>
      </w:rPr>
      <w:t xml:space="preserve"> </w:t>
    </w:r>
    <w:r w:rsidR="004D7D7E">
      <w:rPr>
        <w:rFonts w:ascii="Arial" w:hAnsi="Arial" w:cs="Arial"/>
        <w:b/>
        <w:bCs/>
        <w:lang w:val="fr-FR"/>
      </w:rPr>
      <w:t>carré</w:t>
    </w:r>
    <w:r w:rsidR="0065743B">
      <w:rPr>
        <w:rFonts w:ascii="Arial" w:hAnsi="Arial" w:cs="Arial"/>
        <w:b/>
        <w:bCs/>
        <w:lang w:val="fr-FR"/>
      </w:rPr>
      <w:t>,</w:t>
    </w:r>
    <w:r w:rsidR="00754127">
      <w:rPr>
        <w:rFonts w:ascii="Arial" w:hAnsi="Arial" w:cs="Arial"/>
        <w:b/>
        <w:bCs/>
        <w:lang w:val="fr-FR"/>
      </w:rPr>
      <w:t xml:space="preserve"> </w:t>
    </w:r>
    <w:r w:rsidR="00622303">
      <w:rPr>
        <w:rFonts w:ascii="Arial" w:hAnsi="Arial" w:cs="Arial"/>
        <w:b/>
        <w:bCs/>
        <w:lang w:val="fr-FR"/>
      </w:rPr>
      <w:t>verre</w:t>
    </w:r>
    <w:r w:rsidR="009A4C5C">
      <w:rPr>
        <w:rFonts w:ascii="Arial" w:hAnsi="Arial" w:cs="Arial"/>
        <w:b/>
        <w:bCs/>
        <w:lang w:val="fr-FR"/>
      </w:rPr>
      <w:t xml:space="preserve">, </w:t>
    </w:r>
    <w:r w:rsidR="002F06C3">
      <w:rPr>
        <w:rFonts w:ascii="Arial" w:hAnsi="Arial" w:cs="Arial"/>
        <w:b/>
        <w:bCs/>
        <w:lang w:val="fr-FR"/>
      </w:rPr>
      <w:t xml:space="preserve">deux </w:t>
    </w:r>
    <w:r>
      <w:rPr>
        <w:rFonts w:ascii="Arial" w:hAnsi="Arial" w:cs="Arial"/>
        <w:b/>
        <w:bCs/>
        <w:lang w:val="fr-FR"/>
      </w:rPr>
      <w:t>touches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1730040E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  <w:lang w:val="fr-FR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02992849">
    <w:abstractNumId w:val="16"/>
  </w:num>
  <w:num w:numId="2" w16cid:durableId="1464225662">
    <w:abstractNumId w:val="22"/>
  </w:num>
  <w:num w:numId="3" w16cid:durableId="1803112138">
    <w:abstractNumId w:val="4"/>
  </w:num>
  <w:num w:numId="4" w16cid:durableId="1486430745">
    <w:abstractNumId w:val="3"/>
  </w:num>
  <w:num w:numId="5" w16cid:durableId="1569608522">
    <w:abstractNumId w:val="13"/>
  </w:num>
  <w:num w:numId="6" w16cid:durableId="1806970520">
    <w:abstractNumId w:val="15"/>
  </w:num>
  <w:num w:numId="7" w16cid:durableId="225846815">
    <w:abstractNumId w:val="6"/>
  </w:num>
  <w:num w:numId="8" w16cid:durableId="1808933586">
    <w:abstractNumId w:val="19"/>
  </w:num>
  <w:num w:numId="9" w16cid:durableId="1682733627">
    <w:abstractNumId w:val="25"/>
  </w:num>
  <w:num w:numId="10" w16cid:durableId="1265264887">
    <w:abstractNumId w:val="2"/>
  </w:num>
  <w:num w:numId="11" w16cid:durableId="1063408927">
    <w:abstractNumId w:val="12"/>
  </w:num>
  <w:num w:numId="12" w16cid:durableId="555703447">
    <w:abstractNumId w:val="11"/>
  </w:num>
  <w:num w:numId="13" w16cid:durableId="245771191">
    <w:abstractNumId w:val="24"/>
  </w:num>
  <w:num w:numId="14" w16cid:durableId="590773374">
    <w:abstractNumId w:val="7"/>
  </w:num>
  <w:num w:numId="15" w16cid:durableId="666903090">
    <w:abstractNumId w:val="0"/>
  </w:num>
  <w:num w:numId="16" w16cid:durableId="580607462">
    <w:abstractNumId w:val="10"/>
  </w:num>
  <w:num w:numId="17" w16cid:durableId="16274678">
    <w:abstractNumId w:val="5"/>
  </w:num>
  <w:num w:numId="18" w16cid:durableId="1771926058">
    <w:abstractNumId w:val="20"/>
  </w:num>
  <w:num w:numId="19" w16cid:durableId="1584603587">
    <w:abstractNumId w:val="21"/>
  </w:num>
  <w:num w:numId="20" w16cid:durableId="406611024">
    <w:abstractNumId w:val="18"/>
  </w:num>
  <w:num w:numId="21" w16cid:durableId="1084061104">
    <w:abstractNumId w:val="17"/>
  </w:num>
  <w:num w:numId="22" w16cid:durableId="1922789979">
    <w:abstractNumId w:val="14"/>
  </w:num>
  <w:num w:numId="23" w16cid:durableId="2026590691">
    <w:abstractNumId w:val="23"/>
  </w:num>
  <w:num w:numId="24" w16cid:durableId="170409646">
    <w:abstractNumId w:val="8"/>
  </w:num>
  <w:num w:numId="25" w16cid:durableId="1677145248">
    <w:abstractNumId w:val="9"/>
  </w:num>
  <w:num w:numId="26" w16cid:durableId="1300188989">
    <w:abstractNumId w:val="1"/>
  </w:num>
  <w:num w:numId="27" w16cid:durableId="2074574762">
    <w:abstractNumId w:val="21"/>
  </w:num>
  <w:num w:numId="28" w16cid:durableId="161324111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A56"/>
    <w:rsid w:val="00004E4C"/>
    <w:rsid w:val="00005AB3"/>
    <w:rsid w:val="00007B6C"/>
    <w:rsid w:val="000151C3"/>
    <w:rsid w:val="00020AD0"/>
    <w:rsid w:val="000221DA"/>
    <w:rsid w:val="00023585"/>
    <w:rsid w:val="00024397"/>
    <w:rsid w:val="000268CF"/>
    <w:rsid w:val="0002728D"/>
    <w:rsid w:val="00027C6F"/>
    <w:rsid w:val="0003064C"/>
    <w:rsid w:val="00030BCD"/>
    <w:rsid w:val="00034F21"/>
    <w:rsid w:val="000350EE"/>
    <w:rsid w:val="0004421B"/>
    <w:rsid w:val="00045470"/>
    <w:rsid w:val="00045D39"/>
    <w:rsid w:val="00045DA0"/>
    <w:rsid w:val="00045FAA"/>
    <w:rsid w:val="00046FF8"/>
    <w:rsid w:val="00051F50"/>
    <w:rsid w:val="000525A3"/>
    <w:rsid w:val="00056B2E"/>
    <w:rsid w:val="00060B9C"/>
    <w:rsid w:val="000613AE"/>
    <w:rsid w:val="0006259B"/>
    <w:rsid w:val="000725E1"/>
    <w:rsid w:val="0007796E"/>
    <w:rsid w:val="00080B0F"/>
    <w:rsid w:val="00081315"/>
    <w:rsid w:val="00081354"/>
    <w:rsid w:val="00085A0C"/>
    <w:rsid w:val="00086176"/>
    <w:rsid w:val="0009240B"/>
    <w:rsid w:val="00094351"/>
    <w:rsid w:val="000A13DD"/>
    <w:rsid w:val="000A193A"/>
    <w:rsid w:val="000A4E1B"/>
    <w:rsid w:val="000A7091"/>
    <w:rsid w:val="000B490E"/>
    <w:rsid w:val="000B5562"/>
    <w:rsid w:val="000B62CF"/>
    <w:rsid w:val="000C02D1"/>
    <w:rsid w:val="000C3045"/>
    <w:rsid w:val="000C4F0B"/>
    <w:rsid w:val="000C690D"/>
    <w:rsid w:val="000D00DB"/>
    <w:rsid w:val="000D016D"/>
    <w:rsid w:val="000D1767"/>
    <w:rsid w:val="000D382A"/>
    <w:rsid w:val="000D3AFC"/>
    <w:rsid w:val="000E19F8"/>
    <w:rsid w:val="000E494A"/>
    <w:rsid w:val="000E4E64"/>
    <w:rsid w:val="000E6962"/>
    <w:rsid w:val="000F1425"/>
    <w:rsid w:val="000F3A52"/>
    <w:rsid w:val="000F7E1A"/>
    <w:rsid w:val="00101998"/>
    <w:rsid w:val="00102905"/>
    <w:rsid w:val="00105C3B"/>
    <w:rsid w:val="001068E0"/>
    <w:rsid w:val="00110427"/>
    <w:rsid w:val="00114ABB"/>
    <w:rsid w:val="00115702"/>
    <w:rsid w:val="001165B1"/>
    <w:rsid w:val="00120CA6"/>
    <w:rsid w:val="00121823"/>
    <w:rsid w:val="0013316F"/>
    <w:rsid w:val="0013512D"/>
    <w:rsid w:val="00135978"/>
    <w:rsid w:val="00140353"/>
    <w:rsid w:val="00140842"/>
    <w:rsid w:val="00152D82"/>
    <w:rsid w:val="00153C00"/>
    <w:rsid w:val="00153C75"/>
    <w:rsid w:val="00154B99"/>
    <w:rsid w:val="00155BA4"/>
    <w:rsid w:val="001577D6"/>
    <w:rsid w:val="00157D48"/>
    <w:rsid w:val="00162C34"/>
    <w:rsid w:val="001663E7"/>
    <w:rsid w:val="00172E44"/>
    <w:rsid w:val="001755CC"/>
    <w:rsid w:val="001755D0"/>
    <w:rsid w:val="00181354"/>
    <w:rsid w:val="001879EF"/>
    <w:rsid w:val="001A6724"/>
    <w:rsid w:val="001A6B56"/>
    <w:rsid w:val="001B5080"/>
    <w:rsid w:val="001B5201"/>
    <w:rsid w:val="001B72F7"/>
    <w:rsid w:val="001B76D0"/>
    <w:rsid w:val="001B7A85"/>
    <w:rsid w:val="001C1CA3"/>
    <w:rsid w:val="001C4ADA"/>
    <w:rsid w:val="001C5873"/>
    <w:rsid w:val="001C624D"/>
    <w:rsid w:val="001C7BC7"/>
    <w:rsid w:val="001D0648"/>
    <w:rsid w:val="001D3E90"/>
    <w:rsid w:val="001D5DD5"/>
    <w:rsid w:val="001D79B0"/>
    <w:rsid w:val="001F0B2D"/>
    <w:rsid w:val="001F274C"/>
    <w:rsid w:val="001F3DE7"/>
    <w:rsid w:val="001F5B6F"/>
    <w:rsid w:val="001F69E2"/>
    <w:rsid w:val="001F71C1"/>
    <w:rsid w:val="0020639C"/>
    <w:rsid w:val="0021689F"/>
    <w:rsid w:val="00217A61"/>
    <w:rsid w:val="00217D8E"/>
    <w:rsid w:val="002223F9"/>
    <w:rsid w:val="00223BBE"/>
    <w:rsid w:val="002241EC"/>
    <w:rsid w:val="00224E30"/>
    <w:rsid w:val="002272A0"/>
    <w:rsid w:val="00227E0C"/>
    <w:rsid w:val="00231F4C"/>
    <w:rsid w:val="00232881"/>
    <w:rsid w:val="00234F4A"/>
    <w:rsid w:val="002366E2"/>
    <w:rsid w:val="002427CC"/>
    <w:rsid w:val="00243C4C"/>
    <w:rsid w:val="002440EB"/>
    <w:rsid w:val="002476DA"/>
    <w:rsid w:val="00247EE2"/>
    <w:rsid w:val="00250037"/>
    <w:rsid w:val="002513A0"/>
    <w:rsid w:val="00251B83"/>
    <w:rsid w:val="00253DE2"/>
    <w:rsid w:val="00253E8C"/>
    <w:rsid w:val="00254045"/>
    <w:rsid w:val="00254C3B"/>
    <w:rsid w:val="00255C9F"/>
    <w:rsid w:val="002571A0"/>
    <w:rsid w:val="00257F2F"/>
    <w:rsid w:val="002601DF"/>
    <w:rsid w:val="002626A3"/>
    <w:rsid w:val="00262E19"/>
    <w:rsid w:val="002704F7"/>
    <w:rsid w:val="00271125"/>
    <w:rsid w:val="00272819"/>
    <w:rsid w:val="002730AB"/>
    <w:rsid w:val="00276414"/>
    <w:rsid w:val="00282518"/>
    <w:rsid w:val="00282C9E"/>
    <w:rsid w:val="00283FE2"/>
    <w:rsid w:val="00285CA2"/>
    <w:rsid w:val="00286F2C"/>
    <w:rsid w:val="0028769C"/>
    <w:rsid w:val="0029107D"/>
    <w:rsid w:val="00291735"/>
    <w:rsid w:val="002927EA"/>
    <w:rsid w:val="002939A4"/>
    <w:rsid w:val="00294420"/>
    <w:rsid w:val="002967CC"/>
    <w:rsid w:val="00296F73"/>
    <w:rsid w:val="002A352C"/>
    <w:rsid w:val="002A46CC"/>
    <w:rsid w:val="002B1B7D"/>
    <w:rsid w:val="002B524B"/>
    <w:rsid w:val="002C3455"/>
    <w:rsid w:val="002C7EDE"/>
    <w:rsid w:val="002D1583"/>
    <w:rsid w:val="002D17DE"/>
    <w:rsid w:val="002D237E"/>
    <w:rsid w:val="002D4842"/>
    <w:rsid w:val="002D5CF2"/>
    <w:rsid w:val="002D6274"/>
    <w:rsid w:val="002E05EA"/>
    <w:rsid w:val="002E12DE"/>
    <w:rsid w:val="002E14C4"/>
    <w:rsid w:val="002E33C0"/>
    <w:rsid w:val="002E63D1"/>
    <w:rsid w:val="002E764C"/>
    <w:rsid w:val="002F06C3"/>
    <w:rsid w:val="002F0C68"/>
    <w:rsid w:val="002F3E07"/>
    <w:rsid w:val="002F4915"/>
    <w:rsid w:val="002F50E9"/>
    <w:rsid w:val="002F5BDA"/>
    <w:rsid w:val="002F7BC7"/>
    <w:rsid w:val="00300B44"/>
    <w:rsid w:val="00301BBD"/>
    <w:rsid w:val="00303120"/>
    <w:rsid w:val="003055DF"/>
    <w:rsid w:val="00307E65"/>
    <w:rsid w:val="0032043B"/>
    <w:rsid w:val="00323382"/>
    <w:rsid w:val="00326654"/>
    <w:rsid w:val="00327981"/>
    <w:rsid w:val="00327D81"/>
    <w:rsid w:val="00332202"/>
    <w:rsid w:val="00333378"/>
    <w:rsid w:val="00337098"/>
    <w:rsid w:val="003375FF"/>
    <w:rsid w:val="00341781"/>
    <w:rsid w:val="00342B9F"/>
    <w:rsid w:val="00342D83"/>
    <w:rsid w:val="00354037"/>
    <w:rsid w:val="00354759"/>
    <w:rsid w:val="00357A2E"/>
    <w:rsid w:val="003607B0"/>
    <w:rsid w:val="00360ACF"/>
    <w:rsid w:val="003653E1"/>
    <w:rsid w:val="003657E1"/>
    <w:rsid w:val="0036608B"/>
    <w:rsid w:val="0036662E"/>
    <w:rsid w:val="00367550"/>
    <w:rsid w:val="0037123D"/>
    <w:rsid w:val="00374FF7"/>
    <w:rsid w:val="00376791"/>
    <w:rsid w:val="003815A1"/>
    <w:rsid w:val="0038334F"/>
    <w:rsid w:val="00383AAB"/>
    <w:rsid w:val="00390E6F"/>
    <w:rsid w:val="0039328A"/>
    <w:rsid w:val="003933E3"/>
    <w:rsid w:val="003A2F93"/>
    <w:rsid w:val="003A3E84"/>
    <w:rsid w:val="003A665B"/>
    <w:rsid w:val="003B0C24"/>
    <w:rsid w:val="003B3AFF"/>
    <w:rsid w:val="003B505B"/>
    <w:rsid w:val="003B6CF1"/>
    <w:rsid w:val="003B7C37"/>
    <w:rsid w:val="003C0EF8"/>
    <w:rsid w:val="003C146E"/>
    <w:rsid w:val="003C2F7D"/>
    <w:rsid w:val="003C5DC1"/>
    <w:rsid w:val="003C7987"/>
    <w:rsid w:val="003D02D6"/>
    <w:rsid w:val="003D2AE8"/>
    <w:rsid w:val="003D3AAD"/>
    <w:rsid w:val="003D62A2"/>
    <w:rsid w:val="003D71A1"/>
    <w:rsid w:val="003E0055"/>
    <w:rsid w:val="003E022F"/>
    <w:rsid w:val="003E149A"/>
    <w:rsid w:val="003E240D"/>
    <w:rsid w:val="003F38CF"/>
    <w:rsid w:val="003F3F87"/>
    <w:rsid w:val="003F4D6F"/>
    <w:rsid w:val="004046C3"/>
    <w:rsid w:val="004064AB"/>
    <w:rsid w:val="0040662F"/>
    <w:rsid w:val="0041187E"/>
    <w:rsid w:val="00413567"/>
    <w:rsid w:val="00414830"/>
    <w:rsid w:val="004164C8"/>
    <w:rsid w:val="00416879"/>
    <w:rsid w:val="004175C6"/>
    <w:rsid w:val="00420ACB"/>
    <w:rsid w:val="0042179C"/>
    <w:rsid w:val="0042190E"/>
    <w:rsid w:val="00425F16"/>
    <w:rsid w:val="00430E9E"/>
    <w:rsid w:val="00430F34"/>
    <w:rsid w:val="00431890"/>
    <w:rsid w:val="00432464"/>
    <w:rsid w:val="00433D73"/>
    <w:rsid w:val="00434C77"/>
    <w:rsid w:val="0043544C"/>
    <w:rsid w:val="00440CA1"/>
    <w:rsid w:val="00445B26"/>
    <w:rsid w:val="00447003"/>
    <w:rsid w:val="00452B5C"/>
    <w:rsid w:val="004539AA"/>
    <w:rsid w:val="00453D46"/>
    <w:rsid w:val="004566A8"/>
    <w:rsid w:val="004638F2"/>
    <w:rsid w:val="00467091"/>
    <w:rsid w:val="00470CD8"/>
    <w:rsid w:val="004745E4"/>
    <w:rsid w:val="0047796A"/>
    <w:rsid w:val="00480008"/>
    <w:rsid w:val="004804AD"/>
    <w:rsid w:val="004804B2"/>
    <w:rsid w:val="00480DC2"/>
    <w:rsid w:val="00481B3C"/>
    <w:rsid w:val="00482677"/>
    <w:rsid w:val="00485C0D"/>
    <w:rsid w:val="00485EC8"/>
    <w:rsid w:val="00490986"/>
    <w:rsid w:val="004924A9"/>
    <w:rsid w:val="00493DBD"/>
    <w:rsid w:val="0049487E"/>
    <w:rsid w:val="00496142"/>
    <w:rsid w:val="004A1A5E"/>
    <w:rsid w:val="004B51F8"/>
    <w:rsid w:val="004B54E0"/>
    <w:rsid w:val="004B7DF3"/>
    <w:rsid w:val="004C0A9D"/>
    <w:rsid w:val="004C2175"/>
    <w:rsid w:val="004C2E21"/>
    <w:rsid w:val="004C7B69"/>
    <w:rsid w:val="004D015F"/>
    <w:rsid w:val="004D6724"/>
    <w:rsid w:val="004D6CE3"/>
    <w:rsid w:val="004D7D7E"/>
    <w:rsid w:val="004E0DC8"/>
    <w:rsid w:val="004E3702"/>
    <w:rsid w:val="004E37D2"/>
    <w:rsid w:val="004E4C3A"/>
    <w:rsid w:val="004E681D"/>
    <w:rsid w:val="004F1CE9"/>
    <w:rsid w:val="004F21C8"/>
    <w:rsid w:val="0050492F"/>
    <w:rsid w:val="005119E2"/>
    <w:rsid w:val="00513E6D"/>
    <w:rsid w:val="0051420F"/>
    <w:rsid w:val="005160B5"/>
    <w:rsid w:val="00524F1B"/>
    <w:rsid w:val="00527E5F"/>
    <w:rsid w:val="00532AC1"/>
    <w:rsid w:val="00533DF0"/>
    <w:rsid w:val="00535D6A"/>
    <w:rsid w:val="00536CF2"/>
    <w:rsid w:val="00540609"/>
    <w:rsid w:val="00540DBE"/>
    <w:rsid w:val="00540FED"/>
    <w:rsid w:val="00542B87"/>
    <w:rsid w:val="0054619B"/>
    <w:rsid w:val="005522FA"/>
    <w:rsid w:val="00552888"/>
    <w:rsid w:val="00556A26"/>
    <w:rsid w:val="0055762C"/>
    <w:rsid w:val="00557F6C"/>
    <w:rsid w:val="00561EED"/>
    <w:rsid w:val="00562813"/>
    <w:rsid w:val="00562CFC"/>
    <w:rsid w:val="005638FC"/>
    <w:rsid w:val="00564DF7"/>
    <w:rsid w:val="00566F27"/>
    <w:rsid w:val="00567B63"/>
    <w:rsid w:val="00573637"/>
    <w:rsid w:val="005737D8"/>
    <w:rsid w:val="00574F19"/>
    <w:rsid w:val="0058037B"/>
    <w:rsid w:val="00580C8D"/>
    <w:rsid w:val="00582C15"/>
    <w:rsid w:val="005830D3"/>
    <w:rsid w:val="00587C30"/>
    <w:rsid w:val="00590F4A"/>
    <w:rsid w:val="005928F6"/>
    <w:rsid w:val="00594C98"/>
    <w:rsid w:val="005A10A7"/>
    <w:rsid w:val="005A1279"/>
    <w:rsid w:val="005A134F"/>
    <w:rsid w:val="005A1470"/>
    <w:rsid w:val="005B27D6"/>
    <w:rsid w:val="005B769F"/>
    <w:rsid w:val="005C40C8"/>
    <w:rsid w:val="005C419B"/>
    <w:rsid w:val="005C6CB1"/>
    <w:rsid w:val="005C7B14"/>
    <w:rsid w:val="005C7D5F"/>
    <w:rsid w:val="005D26CC"/>
    <w:rsid w:val="005D703C"/>
    <w:rsid w:val="005D7B4C"/>
    <w:rsid w:val="005D7C6A"/>
    <w:rsid w:val="005E03E4"/>
    <w:rsid w:val="005E4015"/>
    <w:rsid w:val="005E43CD"/>
    <w:rsid w:val="005E4FA9"/>
    <w:rsid w:val="005E7D15"/>
    <w:rsid w:val="005F18DA"/>
    <w:rsid w:val="005F5F37"/>
    <w:rsid w:val="005F688C"/>
    <w:rsid w:val="00602691"/>
    <w:rsid w:val="00603768"/>
    <w:rsid w:val="00604EEC"/>
    <w:rsid w:val="00605C7D"/>
    <w:rsid w:val="006072CE"/>
    <w:rsid w:val="006101A0"/>
    <w:rsid w:val="00611086"/>
    <w:rsid w:val="006115CF"/>
    <w:rsid w:val="006127D6"/>
    <w:rsid w:val="0061788B"/>
    <w:rsid w:val="00622303"/>
    <w:rsid w:val="0062319E"/>
    <w:rsid w:val="00625C77"/>
    <w:rsid w:val="006265AC"/>
    <w:rsid w:val="0063011F"/>
    <w:rsid w:val="00630210"/>
    <w:rsid w:val="00634436"/>
    <w:rsid w:val="0063476D"/>
    <w:rsid w:val="00634903"/>
    <w:rsid w:val="006356F1"/>
    <w:rsid w:val="006362BA"/>
    <w:rsid w:val="00637E3A"/>
    <w:rsid w:val="00640B49"/>
    <w:rsid w:val="00641B94"/>
    <w:rsid w:val="00643281"/>
    <w:rsid w:val="006454D9"/>
    <w:rsid w:val="006461AC"/>
    <w:rsid w:val="00647AEB"/>
    <w:rsid w:val="0065003F"/>
    <w:rsid w:val="00650CB6"/>
    <w:rsid w:val="006511BF"/>
    <w:rsid w:val="0065139F"/>
    <w:rsid w:val="006527F1"/>
    <w:rsid w:val="00652AC5"/>
    <w:rsid w:val="0065348C"/>
    <w:rsid w:val="006540BE"/>
    <w:rsid w:val="006544DE"/>
    <w:rsid w:val="0065743B"/>
    <w:rsid w:val="00664078"/>
    <w:rsid w:val="00670227"/>
    <w:rsid w:val="00670CC4"/>
    <w:rsid w:val="00676154"/>
    <w:rsid w:val="006809FB"/>
    <w:rsid w:val="0068253B"/>
    <w:rsid w:val="006857E0"/>
    <w:rsid w:val="00690F99"/>
    <w:rsid w:val="00694EDF"/>
    <w:rsid w:val="00695447"/>
    <w:rsid w:val="0069689F"/>
    <w:rsid w:val="00697E29"/>
    <w:rsid w:val="006A06CF"/>
    <w:rsid w:val="006A0B90"/>
    <w:rsid w:val="006A546B"/>
    <w:rsid w:val="006A60C0"/>
    <w:rsid w:val="006B4594"/>
    <w:rsid w:val="006B5256"/>
    <w:rsid w:val="006B6331"/>
    <w:rsid w:val="006C0EE1"/>
    <w:rsid w:val="006C0FCB"/>
    <w:rsid w:val="006C7B19"/>
    <w:rsid w:val="006D122A"/>
    <w:rsid w:val="006D7788"/>
    <w:rsid w:val="006D7C06"/>
    <w:rsid w:val="006E0046"/>
    <w:rsid w:val="006E2191"/>
    <w:rsid w:val="006E31FC"/>
    <w:rsid w:val="006E4D48"/>
    <w:rsid w:val="006E5470"/>
    <w:rsid w:val="006E5FD1"/>
    <w:rsid w:val="006F5EDD"/>
    <w:rsid w:val="006F6C4A"/>
    <w:rsid w:val="006F7A21"/>
    <w:rsid w:val="0070288E"/>
    <w:rsid w:val="00702E8F"/>
    <w:rsid w:val="007045FD"/>
    <w:rsid w:val="0070709E"/>
    <w:rsid w:val="00710232"/>
    <w:rsid w:val="00717038"/>
    <w:rsid w:val="00720FFB"/>
    <w:rsid w:val="00722285"/>
    <w:rsid w:val="00723A36"/>
    <w:rsid w:val="00727170"/>
    <w:rsid w:val="00735DE7"/>
    <w:rsid w:val="007416C2"/>
    <w:rsid w:val="007420EC"/>
    <w:rsid w:val="00742BC2"/>
    <w:rsid w:val="007438E1"/>
    <w:rsid w:val="007441E6"/>
    <w:rsid w:val="00746A8B"/>
    <w:rsid w:val="0075146A"/>
    <w:rsid w:val="0075351F"/>
    <w:rsid w:val="00753C5B"/>
    <w:rsid w:val="00754127"/>
    <w:rsid w:val="0075713E"/>
    <w:rsid w:val="00757D34"/>
    <w:rsid w:val="00760976"/>
    <w:rsid w:val="00761685"/>
    <w:rsid w:val="00762D1B"/>
    <w:rsid w:val="00763C5A"/>
    <w:rsid w:val="007640AC"/>
    <w:rsid w:val="00767AB8"/>
    <w:rsid w:val="00771E82"/>
    <w:rsid w:val="007728AF"/>
    <w:rsid w:val="007733F4"/>
    <w:rsid w:val="00777859"/>
    <w:rsid w:val="00777F6E"/>
    <w:rsid w:val="00785436"/>
    <w:rsid w:val="00791A6B"/>
    <w:rsid w:val="00792EFD"/>
    <w:rsid w:val="00797007"/>
    <w:rsid w:val="00797CC2"/>
    <w:rsid w:val="00797E46"/>
    <w:rsid w:val="007A0FC4"/>
    <w:rsid w:val="007A296F"/>
    <w:rsid w:val="007A31EC"/>
    <w:rsid w:val="007A3630"/>
    <w:rsid w:val="007A4785"/>
    <w:rsid w:val="007A6E5C"/>
    <w:rsid w:val="007A737D"/>
    <w:rsid w:val="007A74A6"/>
    <w:rsid w:val="007B11C5"/>
    <w:rsid w:val="007B2974"/>
    <w:rsid w:val="007B380C"/>
    <w:rsid w:val="007B39A5"/>
    <w:rsid w:val="007B7302"/>
    <w:rsid w:val="007C020E"/>
    <w:rsid w:val="007C1163"/>
    <w:rsid w:val="007C1999"/>
    <w:rsid w:val="007C3DF3"/>
    <w:rsid w:val="007C60B3"/>
    <w:rsid w:val="007C7FFA"/>
    <w:rsid w:val="007D0BE0"/>
    <w:rsid w:val="007D1658"/>
    <w:rsid w:val="007D3795"/>
    <w:rsid w:val="007D3CE3"/>
    <w:rsid w:val="007D6E0D"/>
    <w:rsid w:val="007E03CF"/>
    <w:rsid w:val="007E0CBA"/>
    <w:rsid w:val="007E41D5"/>
    <w:rsid w:val="007E6338"/>
    <w:rsid w:val="007E69D1"/>
    <w:rsid w:val="007E73AA"/>
    <w:rsid w:val="007F1D48"/>
    <w:rsid w:val="008007D6"/>
    <w:rsid w:val="008018A1"/>
    <w:rsid w:val="00801CBD"/>
    <w:rsid w:val="00802863"/>
    <w:rsid w:val="008053D0"/>
    <w:rsid w:val="0081047E"/>
    <w:rsid w:val="0081356A"/>
    <w:rsid w:val="0081484D"/>
    <w:rsid w:val="008205F8"/>
    <w:rsid w:val="00823E62"/>
    <w:rsid w:val="00823FF8"/>
    <w:rsid w:val="00832A37"/>
    <w:rsid w:val="008378DB"/>
    <w:rsid w:val="008426E7"/>
    <w:rsid w:val="00844AC2"/>
    <w:rsid w:val="008456B4"/>
    <w:rsid w:val="00850934"/>
    <w:rsid w:val="00851C32"/>
    <w:rsid w:val="00851E05"/>
    <w:rsid w:val="00861264"/>
    <w:rsid w:val="00862C7F"/>
    <w:rsid w:val="00862F89"/>
    <w:rsid w:val="0086345B"/>
    <w:rsid w:val="00863824"/>
    <w:rsid w:val="00865D80"/>
    <w:rsid w:val="00866932"/>
    <w:rsid w:val="008716AB"/>
    <w:rsid w:val="00875129"/>
    <w:rsid w:val="00880473"/>
    <w:rsid w:val="00881D68"/>
    <w:rsid w:val="008838BE"/>
    <w:rsid w:val="00887241"/>
    <w:rsid w:val="008924A4"/>
    <w:rsid w:val="008A052F"/>
    <w:rsid w:val="008A1870"/>
    <w:rsid w:val="008A4182"/>
    <w:rsid w:val="008A5821"/>
    <w:rsid w:val="008A6DC5"/>
    <w:rsid w:val="008B4545"/>
    <w:rsid w:val="008B4A05"/>
    <w:rsid w:val="008B5A11"/>
    <w:rsid w:val="008B6803"/>
    <w:rsid w:val="008B7E21"/>
    <w:rsid w:val="008C0266"/>
    <w:rsid w:val="008C1A48"/>
    <w:rsid w:val="008C4AF9"/>
    <w:rsid w:val="008C6875"/>
    <w:rsid w:val="008D0552"/>
    <w:rsid w:val="008D45AF"/>
    <w:rsid w:val="008E12B1"/>
    <w:rsid w:val="008E652B"/>
    <w:rsid w:val="008E6BF1"/>
    <w:rsid w:val="008E7D3B"/>
    <w:rsid w:val="008E7FC8"/>
    <w:rsid w:val="008F0B4D"/>
    <w:rsid w:val="008F2307"/>
    <w:rsid w:val="008F3413"/>
    <w:rsid w:val="008F348A"/>
    <w:rsid w:val="008F7A03"/>
    <w:rsid w:val="0090283D"/>
    <w:rsid w:val="0090294B"/>
    <w:rsid w:val="009038B0"/>
    <w:rsid w:val="00903921"/>
    <w:rsid w:val="00906559"/>
    <w:rsid w:val="00910F8E"/>
    <w:rsid w:val="00912A4A"/>
    <w:rsid w:val="00921337"/>
    <w:rsid w:val="00924A9D"/>
    <w:rsid w:val="00927E01"/>
    <w:rsid w:val="009336C3"/>
    <w:rsid w:val="00934060"/>
    <w:rsid w:val="009341BA"/>
    <w:rsid w:val="00935019"/>
    <w:rsid w:val="009371E8"/>
    <w:rsid w:val="00940ACD"/>
    <w:rsid w:val="00943ECC"/>
    <w:rsid w:val="009462A6"/>
    <w:rsid w:val="009468B8"/>
    <w:rsid w:val="00950771"/>
    <w:rsid w:val="0095207B"/>
    <w:rsid w:val="00954A0C"/>
    <w:rsid w:val="00955BCC"/>
    <w:rsid w:val="00957263"/>
    <w:rsid w:val="0096003C"/>
    <w:rsid w:val="009608B4"/>
    <w:rsid w:val="00960A18"/>
    <w:rsid w:val="009622DE"/>
    <w:rsid w:val="00965A5B"/>
    <w:rsid w:val="009667D8"/>
    <w:rsid w:val="009679CA"/>
    <w:rsid w:val="0097130D"/>
    <w:rsid w:val="00972933"/>
    <w:rsid w:val="00972AB1"/>
    <w:rsid w:val="00973517"/>
    <w:rsid w:val="00974541"/>
    <w:rsid w:val="00975DB9"/>
    <w:rsid w:val="00976DAC"/>
    <w:rsid w:val="0098249D"/>
    <w:rsid w:val="0098307C"/>
    <w:rsid w:val="00984E63"/>
    <w:rsid w:val="00991542"/>
    <w:rsid w:val="0099290F"/>
    <w:rsid w:val="00993A0B"/>
    <w:rsid w:val="00993A68"/>
    <w:rsid w:val="009A1F47"/>
    <w:rsid w:val="009A4167"/>
    <w:rsid w:val="009A4628"/>
    <w:rsid w:val="009A4C5C"/>
    <w:rsid w:val="009A5F33"/>
    <w:rsid w:val="009B16BD"/>
    <w:rsid w:val="009B3DB4"/>
    <w:rsid w:val="009B433A"/>
    <w:rsid w:val="009B77D8"/>
    <w:rsid w:val="009C028B"/>
    <w:rsid w:val="009C090D"/>
    <w:rsid w:val="009C4C82"/>
    <w:rsid w:val="009C5DAA"/>
    <w:rsid w:val="009C6EC5"/>
    <w:rsid w:val="009D17DB"/>
    <w:rsid w:val="009D1D01"/>
    <w:rsid w:val="009D3A91"/>
    <w:rsid w:val="009D3B01"/>
    <w:rsid w:val="009D44F9"/>
    <w:rsid w:val="009D6F63"/>
    <w:rsid w:val="009E1A16"/>
    <w:rsid w:val="009E1CF1"/>
    <w:rsid w:val="009E2A7F"/>
    <w:rsid w:val="009E3716"/>
    <w:rsid w:val="009E5378"/>
    <w:rsid w:val="00A04395"/>
    <w:rsid w:val="00A05B1D"/>
    <w:rsid w:val="00A07334"/>
    <w:rsid w:val="00A0780F"/>
    <w:rsid w:val="00A07E31"/>
    <w:rsid w:val="00A14E12"/>
    <w:rsid w:val="00A20762"/>
    <w:rsid w:val="00A220AA"/>
    <w:rsid w:val="00A2667C"/>
    <w:rsid w:val="00A26729"/>
    <w:rsid w:val="00A3738B"/>
    <w:rsid w:val="00A41F40"/>
    <w:rsid w:val="00A43BF8"/>
    <w:rsid w:val="00A44D14"/>
    <w:rsid w:val="00A45E60"/>
    <w:rsid w:val="00A52E7D"/>
    <w:rsid w:val="00A53081"/>
    <w:rsid w:val="00A5480D"/>
    <w:rsid w:val="00A55C52"/>
    <w:rsid w:val="00A55C79"/>
    <w:rsid w:val="00A621B3"/>
    <w:rsid w:val="00A64D0F"/>
    <w:rsid w:val="00A7152B"/>
    <w:rsid w:val="00A71DDF"/>
    <w:rsid w:val="00A72BCA"/>
    <w:rsid w:val="00A76DD7"/>
    <w:rsid w:val="00A7732F"/>
    <w:rsid w:val="00A774E9"/>
    <w:rsid w:val="00A80365"/>
    <w:rsid w:val="00A80829"/>
    <w:rsid w:val="00A80E28"/>
    <w:rsid w:val="00A81262"/>
    <w:rsid w:val="00A81424"/>
    <w:rsid w:val="00A82C2C"/>
    <w:rsid w:val="00A84CD2"/>
    <w:rsid w:val="00A8557D"/>
    <w:rsid w:val="00A867F5"/>
    <w:rsid w:val="00A86C4C"/>
    <w:rsid w:val="00A86F06"/>
    <w:rsid w:val="00A90015"/>
    <w:rsid w:val="00A918C5"/>
    <w:rsid w:val="00AA13C8"/>
    <w:rsid w:val="00AA18E1"/>
    <w:rsid w:val="00AA22B1"/>
    <w:rsid w:val="00AA263D"/>
    <w:rsid w:val="00AA3555"/>
    <w:rsid w:val="00AA4BBE"/>
    <w:rsid w:val="00AA5843"/>
    <w:rsid w:val="00AA774A"/>
    <w:rsid w:val="00AB1793"/>
    <w:rsid w:val="00AB1EFD"/>
    <w:rsid w:val="00AC553E"/>
    <w:rsid w:val="00AD209D"/>
    <w:rsid w:val="00AD214A"/>
    <w:rsid w:val="00AD2BCF"/>
    <w:rsid w:val="00AD7475"/>
    <w:rsid w:val="00AE0481"/>
    <w:rsid w:val="00AE0B4C"/>
    <w:rsid w:val="00AE1C8E"/>
    <w:rsid w:val="00AE6BB2"/>
    <w:rsid w:val="00AF20C0"/>
    <w:rsid w:val="00AF4C3C"/>
    <w:rsid w:val="00AF6683"/>
    <w:rsid w:val="00AF6CB5"/>
    <w:rsid w:val="00AF744D"/>
    <w:rsid w:val="00AF7A2B"/>
    <w:rsid w:val="00B053FD"/>
    <w:rsid w:val="00B07FBA"/>
    <w:rsid w:val="00B10334"/>
    <w:rsid w:val="00B106E2"/>
    <w:rsid w:val="00B11A01"/>
    <w:rsid w:val="00B11B56"/>
    <w:rsid w:val="00B16A2A"/>
    <w:rsid w:val="00B21C47"/>
    <w:rsid w:val="00B2308F"/>
    <w:rsid w:val="00B232FE"/>
    <w:rsid w:val="00B23A1B"/>
    <w:rsid w:val="00B243A7"/>
    <w:rsid w:val="00B2721E"/>
    <w:rsid w:val="00B300DE"/>
    <w:rsid w:val="00B30D07"/>
    <w:rsid w:val="00B34D03"/>
    <w:rsid w:val="00B40A3F"/>
    <w:rsid w:val="00B41F34"/>
    <w:rsid w:val="00B4272C"/>
    <w:rsid w:val="00B44B08"/>
    <w:rsid w:val="00B4681A"/>
    <w:rsid w:val="00B514E9"/>
    <w:rsid w:val="00B6287F"/>
    <w:rsid w:val="00B63607"/>
    <w:rsid w:val="00B63945"/>
    <w:rsid w:val="00B6418C"/>
    <w:rsid w:val="00B651B4"/>
    <w:rsid w:val="00B76398"/>
    <w:rsid w:val="00B77A69"/>
    <w:rsid w:val="00B82ED8"/>
    <w:rsid w:val="00B90BB8"/>
    <w:rsid w:val="00B92CE1"/>
    <w:rsid w:val="00B9397F"/>
    <w:rsid w:val="00B94DC7"/>
    <w:rsid w:val="00B94EC0"/>
    <w:rsid w:val="00B95370"/>
    <w:rsid w:val="00B96858"/>
    <w:rsid w:val="00B97597"/>
    <w:rsid w:val="00BA0167"/>
    <w:rsid w:val="00BA062A"/>
    <w:rsid w:val="00BA0DC8"/>
    <w:rsid w:val="00BA37B6"/>
    <w:rsid w:val="00BA53E5"/>
    <w:rsid w:val="00BA6C8C"/>
    <w:rsid w:val="00BB21EE"/>
    <w:rsid w:val="00BB5D16"/>
    <w:rsid w:val="00BB7E8C"/>
    <w:rsid w:val="00BC022E"/>
    <w:rsid w:val="00BC05F8"/>
    <w:rsid w:val="00BC2AB2"/>
    <w:rsid w:val="00BC2DA3"/>
    <w:rsid w:val="00BC35C4"/>
    <w:rsid w:val="00BC4952"/>
    <w:rsid w:val="00BC5524"/>
    <w:rsid w:val="00BC75A7"/>
    <w:rsid w:val="00BD0438"/>
    <w:rsid w:val="00BD3B8E"/>
    <w:rsid w:val="00BE090F"/>
    <w:rsid w:val="00BE5207"/>
    <w:rsid w:val="00BE7EF8"/>
    <w:rsid w:val="00BF0762"/>
    <w:rsid w:val="00BF5703"/>
    <w:rsid w:val="00BF5D61"/>
    <w:rsid w:val="00BF5F44"/>
    <w:rsid w:val="00BF7C05"/>
    <w:rsid w:val="00C02906"/>
    <w:rsid w:val="00C063D7"/>
    <w:rsid w:val="00C064E6"/>
    <w:rsid w:val="00C06870"/>
    <w:rsid w:val="00C070B7"/>
    <w:rsid w:val="00C1198E"/>
    <w:rsid w:val="00C14926"/>
    <w:rsid w:val="00C14FA0"/>
    <w:rsid w:val="00C1523D"/>
    <w:rsid w:val="00C16E24"/>
    <w:rsid w:val="00C177D8"/>
    <w:rsid w:val="00C202A2"/>
    <w:rsid w:val="00C21531"/>
    <w:rsid w:val="00C22596"/>
    <w:rsid w:val="00C22947"/>
    <w:rsid w:val="00C2562F"/>
    <w:rsid w:val="00C26293"/>
    <w:rsid w:val="00C27F1D"/>
    <w:rsid w:val="00C3001D"/>
    <w:rsid w:val="00C31094"/>
    <w:rsid w:val="00C35107"/>
    <w:rsid w:val="00C40CF8"/>
    <w:rsid w:val="00C41294"/>
    <w:rsid w:val="00C43DFF"/>
    <w:rsid w:val="00C44642"/>
    <w:rsid w:val="00C46296"/>
    <w:rsid w:val="00C53324"/>
    <w:rsid w:val="00C54046"/>
    <w:rsid w:val="00C5722A"/>
    <w:rsid w:val="00C60F9F"/>
    <w:rsid w:val="00C61380"/>
    <w:rsid w:val="00C614F6"/>
    <w:rsid w:val="00C624AE"/>
    <w:rsid w:val="00C65BD9"/>
    <w:rsid w:val="00C66F11"/>
    <w:rsid w:val="00C679B2"/>
    <w:rsid w:val="00C67D1A"/>
    <w:rsid w:val="00C7084C"/>
    <w:rsid w:val="00C71011"/>
    <w:rsid w:val="00C718BE"/>
    <w:rsid w:val="00C723FF"/>
    <w:rsid w:val="00C742E4"/>
    <w:rsid w:val="00C74455"/>
    <w:rsid w:val="00C80A41"/>
    <w:rsid w:val="00C85EEE"/>
    <w:rsid w:val="00C86C2B"/>
    <w:rsid w:val="00C91270"/>
    <w:rsid w:val="00C91DD9"/>
    <w:rsid w:val="00C93193"/>
    <w:rsid w:val="00C9421E"/>
    <w:rsid w:val="00C95C95"/>
    <w:rsid w:val="00CA2661"/>
    <w:rsid w:val="00CA2E58"/>
    <w:rsid w:val="00CA5255"/>
    <w:rsid w:val="00CA6455"/>
    <w:rsid w:val="00CA6D52"/>
    <w:rsid w:val="00CA78DC"/>
    <w:rsid w:val="00CB0CF8"/>
    <w:rsid w:val="00CB1E23"/>
    <w:rsid w:val="00CB493A"/>
    <w:rsid w:val="00CB683B"/>
    <w:rsid w:val="00CB6D62"/>
    <w:rsid w:val="00CB7793"/>
    <w:rsid w:val="00CC29D1"/>
    <w:rsid w:val="00CD159B"/>
    <w:rsid w:val="00CD201C"/>
    <w:rsid w:val="00CD25BF"/>
    <w:rsid w:val="00CE0306"/>
    <w:rsid w:val="00CE2CFB"/>
    <w:rsid w:val="00CE2FAA"/>
    <w:rsid w:val="00CE342D"/>
    <w:rsid w:val="00CE3F9E"/>
    <w:rsid w:val="00CE4512"/>
    <w:rsid w:val="00CE55EB"/>
    <w:rsid w:val="00CE5958"/>
    <w:rsid w:val="00CE658D"/>
    <w:rsid w:val="00CF0568"/>
    <w:rsid w:val="00CF3034"/>
    <w:rsid w:val="00CF3356"/>
    <w:rsid w:val="00D00737"/>
    <w:rsid w:val="00D014C5"/>
    <w:rsid w:val="00D051E3"/>
    <w:rsid w:val="00D05535"/>
    <w:rsid w:val="00D1481F"/>
    <w:rsid w:val="00D16563"/>
    <w:rsid w:val="00D1706E"/>
    <w:rsid w:val="00D1785E"/>
    <w:rsid w:val="00D17C68"/>
    <w:rsid w:val="00D17E71"/>
    <w:rsid w:val="00D20A6E"/>
    <w:rsid w:val="00D21943"/>
    <w:rsid w:val="00D24A66"/>
    <w:rsid w:val="00D2507C"/>
    <w:rsid w:val="00D2610F"/>
    <w:rsid w:val="00D26D44"/>
    <w:rsid w:val="00D271D0"/>
    <w:rsid w:val="00D34091"/>
    <w:rsid w:val="00D35C4C"/>
    <w:rsid w:val="00D371BC"/>
    <w:rsid w:val="00D3791B"/>
    <w:rsid w:val="00D408B0"/>
    <w:rsid w:val="00D43AAD"/>
    <w:rsid w:val="00D4472F"/>
    <w:rsid w:val="00D52092"/>
    <w:rsid w:val="00D55CB1"/>
    <w:rsid w:val="00D60212"/>
    <w:rsid w:val="00D6437F"/>
    <w:rsid w:val="00D6744A"/>
    <w:rsid w:val="00D7173C"/>
    <w:rsid w:val="00D72698"/>
    <w:rsid w:val="00D73F78"/>
    <w:rsid w:val="00D762B1"/>
    <w:rsid w:val="00D767CA"/>
    <w:rsid w:val="00D80258"/>
    <w:rsid w:val="00D82B4D"/>
    <w:rsid w:val="00D8431D"/>
    <w:rsid w:val="00D861FB"/>
    <w:rsid w:val="00D902B9"/>
    <w:rsid w:val="00D910D4"/>
    <w:rsid w:val="00D91BB8"/>
    <w:rsid w:val="00D92127"/>
    <w:rsid w:val="00D931C4"/>
    <w:rsid w:val="00D9488C"/>
    <w:rsid w:val="00D96787"/>
    <w:rsid w:val="00DA05CC"/>
    <w:rsid w:val="00DA1682"/>
    <w:rsid w:val="00DA6563"/>
    <w:rsid w:val="00DA7D10"/>
    <w:rsid w:val="00DB0EF7"/>
    <w:rsid w:val="00DB3447"/>
    <w:rsid w:val="00DB4B7C"/>
    <w:rsid w:val="00DB60C1"/>
    <w:rsid w:val="00DC410C"/>
    <w:rsid w:val="00DC5C81"/>
    <w:rsid w:val="00DD03C4"/>
    <w:rsid w:val="00DD45C4"/>
    <w:rsid w:val="00DD473A"/>
    <w:rsid w:val="00DD7FB0"/>
    <w:rsid w:val="00DE002D"/>
    <w:rsid w:val="00DE02C6"/>
    <w:rsid w:val="00DE1337"/>
    <w:rsid w:val="00DE4601"/>
    <w:rsid w:val="00DF3ECC"/>
    <w:rsid w:val="00DF4257"/>
    <w:rsid w:val="00DF60BB"/>
    <w:rsid w:val="00DF6CEF"/>
    <w:rsid w:val="00E00F26"/>
    <w:rsid w:val="00E050CB"/>
    <w:rsid w:val="00E1173C"/>
    <w:rsid w:val="00E132BA"/>
    <w:rsid w:val="00E13CC2"/>
    <w:rsid w:val="00E14EEA"/>
    <w:rsid w:val="00E17208"/>
    <w:rsid w:val="00E177F1"/>
    <w:rsid w:val="00E2173A"/>
    <w:rsid w:val="00E217BD"/>
    <w:rsid w:val="00E2199A"/>
    <w:rsid w:val="00E240E2"/>
    <w:rsid w:val="00E24676"/>
    <w:rsid w:val="00E2722A"/>
    <w:rsid w:val="00E274B8"/>
    <w:rsid w:val="00E302DD"/>
    <w:rsid w:val="00E31440"/>
    <w:rsid w:val="00E479D0"/>
    <w:rsid w:val="00E515BB"/>
    <w:rsid w:val="00E529C3"/>
    <w:rsid w:val="00E53CDB"/>
    <w:rsid w:val="00E54063"/>
    <w:rsid w:val="00E54390"/>
    <w:rsid w:val="00E5566D"/>
    <w:rsid w:val="00E56065"/>
    <w:rsid w:val="00E56D4B"/>
    <w:rsid w:val="00E6157A"/>
    <w:rsid w:val="00E66C48"/>
    <w:rsid w:val="00E674CD"/>
    <w:rsid w:val="00E70363"/>
    <w:rsid w:val="00E71449"/>
    <w:rsid w:val="00E73E90"/>
    <w:rsid w:val="00E750E2"/>
    <w:rsid w:val="00E75E5C"/>
    <w:rsid w:val="00E779A4"/>
    <w:rsid w:val="00E80A1B"/>
    <w:rsid w:val="00E82DC1"/>
    <w:rsid w:val="00E83B1E"/>
    <w:rsid w:val="00E83FA5"/>
    <w:rsid w:val="00E8445D"/>
    <w:rsid w:val="00E92A85"/>
    <w:rsid w:val="00E92A9E"/>
    <w:rsid w:val="00E9352E"/>
    <w:rsid w:val="00E9463C"/>
    <w:rsid w:val="00E9745E"/>
    <w:rsid w:val="00EA337A"/>
    <w:rsid w:val="00EA354B"/>
    <w:rsid w:val="00EA4952"/>
    <w:rsid w:val="00EA706B"/>
    <w:rsid w:val="00EB0DD6"/>
    <w:rsid w:val="00EB171B"/>
    <w:rsid w:val="00EB1C08"/>
    <w:rsid w:val="00EB2151"/>
    <w:rsid w:val="00EB425E"/>
    <w:rsid w:val="00EB478A"/>
    <w:rsid w:val="00EB4F3C"/>
    <w:rsid w:val="00EB5EA9"/>
    <w:rsid w:val="00EC064D"/>
    <w:rsid w:val="00EC1FAC"/>
    <w:rsid w:val="00EC2D28"/>
    <w:rsid w:val="00EC5A29"/>
    <w:rsid w:val="00EC5B86"/>
    <w:rsid w:val="00EC6DF2"/>
    <w:rsid w:val="00EC7D55"/>
    <w:rsid w:val="00ED32C1"/>
    <w:rsid w:val="00ED4EFD"/>
    <w:rsid w:val="00ED643F"/>
    <w:rsid w:val="00EE09E5"/>
    <w:rsid w:val="00EE1316"/>
    <w:rsid w:val="00EE1707"/>
    <w:rsid w:val="00EF01BB"/>
    <w:rsid w:val="00EF0DEB"/>
    <w:rsid w:val="00EF371C"/>
    <w:rsid w:val="00EF702D"/>
    <w:rsid w:val="00EF7775"/>
    <w:rsid w:val="00F019E6"/>
    <w:rsid w:val="00F01FF0"/>
    <w:rsid w:val="00F0309A"/>
    <w:rsid w:val="00F07BFD"/>
    <w:rsid w:val="00F07E49"/>
    <w:rsid w:val="00F10658"/>
    <w:rsid w:val="00F10848"/>
    <w:rsid w:val="00F153B6"/>
    <w:rsid w:val="00F17EF3"/>
    <w:rsid w:val="00F21F99"/>
    <w:rsid w:val="00F2346E"/>
    <w:rsid w:val="00F27C04"/>
    <w:rsid w:val="00F360A2"/>
    <w:rsid w:val="00F402F2"/>
    <w:rsid w:val="00F4227F"/>
    <w:rsid w:val="00F43660"/>
    <w:rsid w:val="00F43A98"/>
    <w:rsid w:val="00F43E1D"/>
    <w:rsid w:val="00F45315"/>
    <w:rsid w:val="00F46616"/>
    <w:rsid w:val="00F4679D"/>
    <w:rsid w:val="00F46BF5"/>
    <w:rsid w:val="00F507D1"/>
    <w:rsid w:val="00F511A7"/>
    <w:rsid w:val="00F55A6A"/>
    <w:rsid w:val="00F55C50"/>
    <w:rsid w:val="00F56351"/>
    <w:rsid w:val="00F6273B"/>
    <w:rsid w:val="00F64AC9"/>
    <w:rsid w:val="00F65513"/>
    <w:rsid w:val="00F6698D"/>
    <w:rsid w:val="00F66A37"/>
    <w:rsid w:val="00F7106E"/>
    <w:rsid w:val="00F767A7"/>
    <w:rsid w:val="00F77685"/>
    <w:rsid w:val="00F77BF7"/>
    <w:rsid w:val="00F821DD"/>
    <w:rsid w:val="00F848C0"/>
    <w:rsid w:val="00F84B09"/>
    <w:rsid w:val="00F86009"/>
    <w:rsid w:val="00F86A6E"/>
    <w:rsid w:val="00F87705"/>
    <w:rsid w:val="00F903FF"/>
    <w:rsid w:val="00F90DAD"/>
    <w:rsid w:val="00F94EF8"/>
    <w:rsid w:val="00F960EB"/>
    <w:rsid w:val="00F964A1"/>
    <w:rsid w:val="00F96C25"/>
    <w:rsid w:val="00FA299D"/>
    <w:rsid w:val="00FA51F1"/>
    <w:rsid w:val="00FA679E"/>
    <w:rsid w:val="00FB0DEC"/>
    <w:rsid w:val="00FB0EBB"/>
    <w:rsid w:val="00FB1791"/>
    <w:rsid w:val="00FB4B05"/>
    <w:rsid w:val="00FB5452"/>
    <w:rsid w:val="00FC4285"/>
    <w:rsid w:val="00FD05D5"/>
    <w:rsid w:val="00FD1BA5"/>
    <w:rsid w:val="00FD5B13"/>
    <w:rsid w:val="00FD6D33"/>
    <w:rsid w:val="00FE1B43"/>
    <w:rsid w:val="00FE2BFF"/>
    <w:rsid w:val="00FE4C6B"/>
    <w:rsid w:val="00FE7C5C"/>
    <w:rsid w:val="00FE7C7E"/>
    <w:rsid w:val="00FF1090"/>
    <w:rsid w:val="00FF1B51"/>
    <w:rsid w:val="00FF2766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05ADB1B0"/>
  <w15:chartTrackingRefBased/>
  <w15:docId w15:val="{2FF0B109-8905-4694-AE75-1075B4B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paragraph" w:styleId="BalloonText">
    <w:name w:val="Balloon Text"/>
    <w:basedOn w:val="Normal"/>
    <w:semiHidden/>
    <w:rsid w:val="00F86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Props1.xml><?xml version="1.0" encoding="utf-8"?>
<ds:datastoreItem xmlns:ds="http://schemas.openxmlformats.org/officeDocument/2006/customXml" ds:itemID="{47ACAA76-7D9F-41B5-86DC-FC7B40114E70}"/>
</file>

<file path=customXml/itemProps2.xml><?xml version="1.0" encoding="utf-8"?>
<ds:datastoreItem xmlns:ds="http://schemas.openxmlformats.org/officeDocument/2006/customXml" ds:itemID="{C1729301-9094-49E4-BB52-F62DE09B6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76C60-A8B3-4CF4-9D46-822801D83D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2313ea8-4521-49e8-b6bb-ca19bded6e88"/>
    <ds:schemaRef ds:uri="c1a89d3b-8913-4922-a719-bed589bc06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1</TotalTime>
  <Pages>3</Pages>
  <Words>571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Materiaal</vt:lpstr>
    </vt:vector>
  </TitlesOfParts>
  <Company>Geberit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3</cp:revision>
  <cp:lastPrinted>2012-01-13T10:23:00Z</cp:lastPrinted>
  <dcterms:created xsi:type="dcterms:W3CDTF">2025-02-10T10:37:00Z</dcterms:created>
  <dcterms:modified xsi:type="dcterms:W3CDTF">2025-02-10T10:38:00Z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7f680e-1463-4bcf-922a-e6b119858fec_Enabled">
    <vt:lpwstr>True</vt:lpwstr>
  </property>
  <property fmtid="{D5CDD505-2E9C-101B-9397-08002B2CF9AE}" pid="3" name="MSIP_Label_487f680e-1463-4bcf-922a-e6b119858fec_SiteId">
    <vt:lpwstr>49c79685-7e11-437a-bb25-eba58fc041f5</vt:lpwstr>
  </property>
  <property fmtid="{D5CDD505-2E9C-101B-9397-08002B2CF9AE}" pid="4" name="MSIP_Label_487f680e-1463-4bcf-922a-e6b119858fec_Owner">
    <vt:lpwstr>geert.coremans@geberit.com</vt:lpwstr>
  </property>
  <property fmtid="{D5CDD505-2E9C-101B-9397-08002B2CF9AE}" pid="5" name="MSIP_Label_487f680e-1463-4bcf-922a-e6b119858fec_SetDate">
    <vt:lpwstr>2020-03-23T08:18:12.8542942Z</vt:lpwstr>
  </property>
  <property fmtid="{D5CDD505-2E9C-101B-9397-08002B2CF9AE}" pid="6" name="MSIP_Label_487f680e-1463-4bcf-922a-e6b119858fec_Name">
    <vt:lpwstr>Public</vt:lpwstr>
  </property>
  <property fmtid="{D5CDD505-2E9C-101B-9397-08002B2CF9AE}" pid="7" name="MSIP_Label_487f680e-1463-4bcf-922a-e6b119858fec_Application">
    <vt:lpwstr>Microsoft Azure Information Protection</vt:lpwstr>
  </property>
  <property fmtid="{D5CDD505-2E9C-101B-9397-08002B2CF9AE}" pid="8" name="MSIP_Label_487f680e-1463-4bcf-922a-e6b119858fec_ActionId">
    <vt:lpwstr>efd3e01b-c050-46cf-b43b-6f6dfe04da0f</vt:lpwstr>
  </property>
  <property fmtid="{D5CDD505-2E9C-101B-9397-08002B2CF9AE}" pid="9" name="MSIP_Label_487f680e-1463-4bcf-922a-e6b119858fe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0x0101003D55FDE264B6664C9E7FBDDB3754110B</vt:lpwstr>
  </property>
  <property fmtid="{D5CDD505-2E9C-101B-9397-08002B2CF9AE}" pid="12" name="Order">
    <vt:r8>57400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